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01C5" w14:textId="77777777" w:rsidR="000D669C" w:rsidRDefault="000D669C" w:rsidP="008F187C">
      <w:pPr>
        <w:suppressAutoHyphens/>
        <w:spacing w:after="0" w:line="240" w:lineRule="auto"/>
        <w:jc w:val="right"/>
      </w:pPr>
      <w:r w:rsidRPr="00C963F4">
        <w:rPr>
          <w:noProof/>
          <w:lang w:eastAsia="de-AT"/>
        </w:rPr>
        <w:drawing>
          <wp:inline distT="0" distB="0" distL="0" distR="0" wp14:anchorId="7F0ADD8A" wp14:editId="5EE1E0DB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LM-CI-CD\Logos\Logo TLM\tlm_logo_4c\ohne Sublines\tlm_logo_4cohnezei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1" cy="8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A687" w14:textId="77777777" w:rsidR="000D669C" w:rsidRPr="00C963F4" w:rsidRDefault="000D669C" w:rsidP="008F187C">
      <w:pPr>
        <w:suppressAutoHyphens/>
        <w:spacing w:after="0" w:line="240" w:lineRule="auto"/>
        <w:jc w:val="right"/>
      </w:pPr>
    </w:p>
    <w:p w14:paraId="5B505937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b/>
        </w:rPr>
      </w:pPr>
      <w:r w:rsidRPr="00C963F4">
        <w:rPr>
          <w:rFonts w:asciiTheme="minorHAnsi" w:hAnsiTheme="minorHAnsi" w:cstheme="minorHAnsi"/>
          <w:b/>
        </w:rPr>
        <w:t xml:space="preserve">Tiroler Landesmuseen-Betriebsgesellschaft </w:t>
      </w:r>
      <w:proofErr w:type="spellStart"/>
      <w:r w:rsidRPr="00C963F4">
        <w:rPr>
          <w:rFonts w:asciiTheme="minorHAnsi" w:hAnsiTheme="minorHAnsi" w:cstheme="minorHAnsi"/>
          <w:b/>
        </w:rPr>
        <w:t>m.b.H</w:t>
      </w:r>
      <w:proofErr w:type="spellEnd"/>
      <w:r w:rsidRPr="00C963F4">
        <w:rPr>
          <w:rFonts w:asciiTheme="minorHAnsi" w:hAnsiTheme="minorHAnsi" w:cstheme="minorHAnsi"/>
          <w:b/>
        </w:rPr>
        <w:t>.</w:t>
      </w:r>
    </w:p>
    <w:p w14:paraId="347B7A75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proofErr w:type="spellStart"/>
      <w:r w:rsidRPr="00C963F4">
        <w:rPr>
          <w:rFonts w:asciiTheme="minorHAnsi" w:hAnsiTheme="minorHAnsi" w:cstheme="minorHAnsi"/>
          <w:lang w:val="it-IT"/>
        </w:rPr>
        <w:t>Museumstraße</w:t>
      </w:r>
      <w:proofErr w:type="spellEnd"/>
      <w:r w:rsidRPr="00C963F4">
        <w:rPr>
          <w:rFonts w:asciiTheme="minorHAnsi" w:hAnsiTheme="minorHAnsi" w:cstheme="minorHAnsi"/>
          <w:lang w:val="it-IT"/>
        </w:rPr>
        <w:t xml:space="preserve"> 15, 6020 Innsbruck</w:t>
      </w:r>
    </w:p>
    <w:p w14:paraId="0015AE6E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C963F4">
        <w:rPr>
          <w:rFonts w:asciiTheme="minorHAnsi" w:hAnsiTheme="minorHAnsi" w:cstheme="minorHAnsi"/>
          <w:lang w:val="it-IT"/>
        </w:rPr>
        <w:t>www.tiroler-landesmuseen.at</w:t>
      </w:r>
    </w:p>
    <w:p w14:paraId="5AD14FDB" w14:textId="46F5B2A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Mag. Dr. Michael Zechmann</w:t>
      </w:r>
      <w:r w:rsidR="00D96546">
        <w:rPr>
          <w:rFonts w:asciiTheme="minorHAnsi" w:hAnsiTheme="minorHAnsi" w:cstheme="minorHAnsi"/>
        </w:rPr>
        <w:t>-Khreis</w:t>
      </w:r>
    </w:p>
    <w:p w14:paraId="2AF1709C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m.zechmann@tiroler-landesmuseen.at</w:t>
      </w:r>
    </w:p>
    <w:p w14:paraId="0B79CEF1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ab/>
        <w:t>T +43 512 594 89-110</w:t>
      </w:r>
    </w:p>
    <w:p w14:paraId="5B04A4DA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14:paraId="7A01C3E7" w14:textId="77777777" w:rsidR="00242595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</w:p>
    <w:p w14:paraId="44A0AC62" w14:textId="77777777" w:rsidR="00242595" w:rsidRPr="00C963F4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  <w:r w:rsidRPr="00C963F4">
        <w:rPr>
          <w:rFonts w:cstheme="minorHAnsi"/>
          <w:b/>
          <w:color w:val="A6A6A6" w:themeColor="background1" w:themeShade="A6"/>
          <w:sz w:val="52"/>
          <w:szCs w:val="52"/>
        </w:rPr>
        <w:t>MEDIENINFORMATION</w:t>
      </w:r>
    </w:p>
    <w:p w14:paraId="79E75D00" w14:textId="63F5A859" w:rsidR="009C6A1A" w:rsidRPr="007000A8" w:rsidRDefault="00323999" w:rsidP="008F187C">
      <w:pPr>
        <w:pStyle w:val="berschrift1"/>
        <w:suppressAutoHyphens/>
      </w:pPr>
      <w:r>
        <w:t xml:space="preserve">RLB </w:t>
      </w:r>
      <w:r w:rsidR="00A4369C">
        <w:t xml:space="preserve">Kunstpreis: Oliver </w:t>
      </w:r>
      <w:proofErr w:type="spellStart"/>
      <w:r w:rsidR="00A4369C">
        <w:t>Laric</w:t>
      </w:r>
      <w:proofErr w:type="spellEnd"/>
    </w:p>
    <w:p w14:paraId="7D73B84E" w14:textId="7985EDE8" w:rsidR="00960008" w:rsidRPr="00F625A7" w:rsidRDefault="008E3C05" w:rsidP="008F187C">
      <w:pPr>
        <w:pStyle w:val="berschrift2"/>
        <w:suppressAutoHyphens/>
      </w:pPr>
      <w:r>
        <w:t xml:space="preserve">Kunst </w:t>
      </w:r>
      <w:r w:rsidR="00730C16">
        <w:t>aus dem 3D-Drucker</w:t>
      </w:r>
      <w:r>
        <w:t xml:space="preserve"> vom RLB Kunstpreisträger 2020 im </w:t>
      </w:r>
      <w:proofErr w:type="spellStart"/>
      <w:r>
        <w:t>Ferdinandeum</w:t>
      </w:r>
      <w:proofErr w:type="spellEnd"/>
    </w:p>
    <w:p w14:paraId="656183CA" w14:textId="77777777" w:rsidR="009C6A1A" w:rsidRPr="00F625A7" w:rsidRDefault="009C6A1A" w:rsidP="008F187C">
      <w:pPr>
        <w:suppressAutoHyphens/>
        <w:spacing w:after="0"/>
      </w:pPr>
    </w:p>
    <w:p w14:paraId="03BADABC" w14:textId="5D1117BF" w:rsidR="00E86F06" w:rsidRPr="00E86F06" w:rsidRDefault="00A4369C" w:rsidP="002A28A5">
      <w:pPr>
        <w:pStyle w:val="berschrift2"/>
        <w:suppressAutoHyphens/>
        <w:rPr>
          <w:color w:val="auto"/>
        </w:rPr>
      </w:pPr>
      <w:r>
        <w:rPr>
          <w:color w:val="auto"/>
        </w:rPr>
        <w:t xml:space="preserve">Tiroler Landesmuseum </w:t>
      </w:r>
      <w:proofErr w:type="spellStart"/>
      <w:r>
        <w:rPr>
          <w:color w:val="auto"/>
        </w:rPr>
        <w:t>Ferdinandeum</w:t>
      </w:r>
      <w:proofErr w:type="spellEnd"/>
    </w:p>
    <w:p w14:paraId="06FB3DDD" w14:textId="3BC05887" w:rsidR="009C6A1A" w:rsidRPr="00053D60" w:rsidRDefault="00593079" w:rsidP="008F187C">
      <w:pPr>
        <w:pStyle w:val="berschrift2"/>
        <w:suppressAutoHyphens/>
        <w:rPr>
          <w:color w:val="auto"/>
        </w:rPr>
      </w:pPr>
      <w:r>
        <w:rPr>
          <w:color w:val="auto"/>
        </w:rPr>
        <w:t>3</w:t>
      </w:r>
      <w:r w:rsidR="005C78B9">
        <w:rPr>
          <w:color w:val="auto"/>
        </w:rPr>
        <w:t>.</w:t>
      </w:r>
      <w:r w:rsidR="00A4369C">
        <w:rPr>
          <w:color w:val="auto"/>
        </w:rPr>
        <w:t>9</w:t>
      </w:r>
      <w:r w:rsidR="009C6A1A" w:rsidRPr="00053D60">
        <w:rPr>
          <w:color w:val="auto"/>
        </w:rPr>
        <w:t xml:space="preserve">. – </w:t>
      </w:r>
      <w:r w:rsidR="00A4369C">
        <w:rPr>
          <w:color w:val="auto"/>
        </w:rPr>
        <w:t>7.11</w:t>
      </w:r>
      <w:r>
        <w:rPr>
          <w:color w:val="auto"/>
        </w:rPr>
        <w:t>.</w:t>
      </w:r>
      <w:r w:rsidR="009C6A1A" w:rsidRPr="00053D60">
        <w:rPr>
          <w:color w:val="auto"/>
        </w:rPr>
        <w:t>202</w:t>
      </w:r>
      <w:r w:rsidR="005C78B9">
        <w:rPr>
          <w:color w:val="auto"/>
        </w:rPr>
        <w:t>1</w:t>
      </w:r>
    </w:p>
    <w:p w14:paraId="2083C375" w14:textId="77777777" w:rsidR="00BC656E" w:rsidRPr="00F625A7" w:rsidRDefault="00BC656E" w:rsidP="00804DDB">
      <w:pPr>
        <w:suppressAutoHyphens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41F7BEE" w14:textId="1F1E1298" w:rsidR="00560AA5" w:rsidRDefault="00323999" w:rsidP="00804DDB">
      <w:pPr>
        <w:suppressAutoHyphens/>
        <w:jc w:val="both"/>
        <w:rPr>
          <w:b/>
          <w:lang w:val="de-DE"/>
        </w:rPr>
      </w:pPr>
      <w:r w:rsidRPr="00AD2D5D">
        <w:rPr>
          <w:b/>
          <w:lang w:val="de-DE"/>
        </w:rPr>
        <w:t xml:space="preserve">Scannen, bearbeiten, drucken: Oliver </w:t>
      </w:r>
      <w:proofErr w:type="spellStart"/>
      <w:r w:rsidRPr="00AD2D5D">
        <w:rPr>
          <w:b/>
          <w:lang w:val="de-DE"/>
        </w:rPr>
        <w:t>Larics</w:t>
      </w:r>
      <w:proofErr w:type="spellEnd"/>
      <w:r w:rsidRPr="00AD2D5D">
        <w:rPr>
          <w:b/>
          <w:lang w:val="de-DE"/>
        </w:rPr>
        <w:t xml:space="preserve"> Werke sind Kopie und Original zugleich. Anhand digitaler Methoden verformt, verzerrt und inszeniert</w:t>
      </w:r>
      <w:r>
        <w:rPr>
          <w:b/>
          <w:lang w:val="de-DE"/>
        </w:rPr>
        <w:t xml:space="preserve"> </w:t>
      </w:r>
      <w:r w:rsidR="00C66225">
        <w:rPr>
          <w:b/>
          <w:lang w:val="de-DE"/>
        </w:rPr>
        <w:t xml:space="preserve">der Tiroler Künstler </w:t>
      </w:r>
      <w:r>
        <w:rPr>
          <w:b/>
          <w:lang w:val="de-DE"/>
        </w:rPr>
        <w:t xml:space="preserve">kunstgeschichtliche Objekte </w:t>
      </w:r>
      <w:r w:rsidR="00C66225">
        <w:rPr>
          <w:b/>
          <w:lang w:val="de-DE"/>
        </w:rPr>
        <w:t>und transportiert sie so in die Gegenwart. Ab 3. September 2021 präsentier</w:t>
      </w:r>
      <w:r w:rsidR="008E3C05">
        <w:rPr>
          <w:b/>
          <w:lang w:val="de-DE"/>
        </w:rPr>
        <w:t>en die Tiroler Landesmuseen</w:t>
      </w:r>
      <w:r w:rsidR="00C66225">
        <w:rPr>
          <w:b/>
          <w:lang w:val="de-DE"/>
        </w:rPr>
        <w:t xml:space="preserve"> im Rahmen des Hauptpreises des RLB Kunstpreises 2020 </w:t>
      </w:r>
      <w:r w:rsidR="008E3C05">
        <w:rPr>
          <w:b/>
          <w:lang w:val="de-DE"/>
        </w:rPr>
        <w:t xml:space="preserve">ausgewählte </w:t>
      </w:r>
      <w:r w:rsidR="00C66225">
        <w:rPr>
          <w:b/>
          <w:lang w:val="de-DE"/>
        </w:rPr>
        <w:t>Skulpturen und Videoarbeiten</w:t>
      </w:r>
      <w:r w:rsidR="008E3C05">
        <w:rPr>
          <w:b/>
          <w:lang w:val="de-DE"/>
        </w:rPr>
        <w:t xml:space="preserve"> von Oliver </w:t>
      </w:r>
      <w:proofErr w:type="spellStart"/>
      <w:r w:rsidR="008E3C05">
        <w:rPr>
          <w:b/>
          <w:lang w:val="de-DE"/>
        </w:rPr>
        <w:t>Laric</w:t>
      </w:r>
      <w:proofErr w:type="spellEnd"/>
      <w:r w:rsidR="008E3C05">
        <w:rPr>
          <w:b/>
          <w:lang w:val="de-DE"/>
        </w:rPr>
        <w:t xml:space="preserve"> im </w:t>
      </w:r>
      <w:proofErr w:type="spellStart"/>
      <w:r w:rsidR="008E3C05">
        <w:rPr>
          <w:b/>
          <w:lang w:val="de-DE"/>
        </w:rPr>
        <w:t>Ferdinandeum</w:t>
      </w:r>
      <w:proofErr w:type="spellEnd"/>
      <w:r w:rsidR="00C66225">
        <w:rPr>
          <w:b/>
          <w:lang w:val="de-DE"/>
        </w:rPr>
        <w:t xml:space="preserve">. Die Sonderausstellung erzählt dabei vom </w:t>
      </w:r>
      <w:r w:rsidR="009A2C45">
        <w:rPr>
          <w:b/>
          <w:lang w:val="de-DE"/>
        </w:rPr>
        <w:t xml:space="preserve">Umgang </w:t>
      </w:r>
      <w:r w:rsidR="00C66225">
        <w:rPr>
          <w:b/>
          <w:lang w:val="de-DE"/>
        </w:rPr>
        <w:t>des Künstlers mit Autorenschaft und Authentizität</w:t>
      </w:r>
      <w:r w:rsidR="00A013E5">
        <w:rPr>
          <w:b/>
          <w:lang w:val="de-DE"/>
        </w:rPr>
        <w:t xml:space="preserve"> sowie</w:t>
      </w:r>
      <w:r w:rsidR="009A2C45">
        <w:rPr>
          <w:b/>
          <w:lang w:val="de-DE"/>
        </w:rPr>
        <w:t xml:space="preserve"> </w:t>
      </w:r>
      <w:r w:rsidR="00A013E5">
        <w:rPr>
          <w:b/>
          <w:lang w:val="de-DE"/>
        </w:rPr>
        <w:t>dem stetigen Wandel der Kunst</w:t>
      </w:r>
      <w:r w:rsidR="002631FF">
        <w:rPr>
          <w:b/>
          <w:lang w:val="de-DE"/>
        </w:rPr>
        <w:t xml:space="preserve"> und der Welt</w:t>
      </w:r>
      <w:r w:rsidR="009A2C45">
        <w:rPr>
          <w:b/>
          <w:lang w:val="de-DE"/>
        </w:rPr>
        <w:t xml:space="preserve">. </w:t>
      </w:r>
    </w:p>
    <w:p w14:paraId="4774A442" w14:textId="77777777" w:rsidR="0074759E" w:rsidRPr="008E3C05" w:rsidRDefault="0074759E" w:rsidP="00BD03ED">
      <w:pPr>
        <w:suppressAutoHyphens/>
        <w:spacing w:after="0"/>
        <w:jc w:val="both"/>
        <w:rPr>
          <w:b/>
          <w:lang w:val="de-DE"/>
        </w:rPr>
      </w:pPr>
    </w:p>
    <w:p w14:paraId="2E22B397" w14:textId="6A37E7E6" w:rsidR="00326BD2" w:rsidRPr="008006C1" w:rsidRDefault="00036FA2" w:rsidP="00804DDB">
      <w:pPr>
        <w:suppressAutoHyphens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Vervielfältigte Originale</w:t>
      </w:r>
    </w:p>
    <w:p w14:paraId="60CE4095" w14:textId="4D85AA6B" w:rsidR="0074759E" w:rsidRDefault="0027402B" w:rsidP="00BD03ED">
      <w:pPr>
        <w:suppressAutoHyphens/>
        <w:spacing w:after="0"/>
        <w:jc w:val="both"/>
      </w:pPr>
      <w:r w:rsidRPr="001657F7">
        <w:t xml:space="preserve">Im Werk von Oliver </w:t>
      </w:r>
      <w:proofErr w:type="spellStart"/>
      <w:r w:rsidRPr="001657F7">
        <w:t>Laric</w:t>
      </w:r>
      <w:proofErr w:type="spellEnd"/>
      <w:r>
        <w:t xml:space="preserve"> ist</w:t>
      </w:r>
      <w:r w:rsidRPr="001657F7">
        <w:t xml:space="preserve"> jede Kopie </w:t>
      </w:r>
      <w:r>
        <w:t>ein Unikat</w:t>
      </w:r>
      <w:r w:rsidRPr="001657F7">
        <w:t>.</w:t>
      </w:r>
      <w:r>
        <w:t xml:space="preserve"> </w:t>
      </w:r>
      <w:r w:rsidR="0086751A">
        <w:t>A</w:t>
      </w:r>
      <w:r w:rsidR="00A013E5">
        <w:t xml:space="preserve">nhand </w:t>
      </w:r>
      <w:r w:rsidR="0086751A">
        <w:t xml:space="preserve">moderner Technik </w:t>
      </w:r>
      <w:r w:rsidR="00A013E5">
        <w:t xml:space="preserve">scannt </w:t>
      </w:r>
      <w:r>
        <w:t>er</w:t>
      </w:r>
      <w:r w:rsidR="0086751A">
        <w:t xml:space="preserve"> kunsthistorisch</w:t>
      </w:r>
      <w:r w:rsidR="0017380F">
        <w:t>e</w:t>
      </w:r>
      <w:r w:rsidR="0086751A">
        <w:t xml:space="preserve"> Objekte und Skulpturen. Die 3D-Scans werden </w:t>
      </w:r>
      <w:r w:rsidR="00A013E5">
        <w:t xml:space="preserve">mittels spezieller Bildbearbeitungsprogramme verändert. </w:t>
      </w:r>
      <w:r w:rsidR="00647A81">
        <w:t xml:space="preserve">Per 3D-Drucker </w:t>
      </w:r>
      <w:r w:rsidR="00835C80">
        <w:t>werden</w:t>
      </w:r>
      <w:r w:rsidR="00647A81">
        <w:t xml:space="preserve"> die</w:t>
      </w:r>
      <w:r w:rsidR="00A013E5">
        <w:t xml:space="preserve"> einzelne</w:t>
      </w:r>
      <w:r w:rsidR="00647A81">
        <w:t>n</w:t>
      </w:r>
      <w:r w:rsidR="00A013E5">
        <w:t xml:space="preserve"> Teile gedruckt und zu einer</w:t>
      </w:r>
      <w:r w:rsidR="00647A81">
        <w:t xml:space="preserve"> neuen Plastik zusammengesetzt.</w:t>
      </w:r>
      <w:r w:rsidR="0086751A">
        <w:t xml:space="preserve"> Das Ergebnis mag der historischen Vorlage </w:t>
      </w:r>
      <w:r w:rsidR="00835C80">
        <w:t xml:space="preserve">äußerlich </w:t>
      </w:r>
      <w:r w:rsidR="0086751A">
        <w:t xml:space="preserve">ähnlich sehen, sich in Dimension, Farbe oder Material unterscheiden oder nur stellenweise verändert sein. </w:t>
      </w:r>
      <w:r>
        <w:t xml:space="preserve">Charakteristisch für </w:t>
      </w:r>
      <w:proofErr w:type="spellStart"/>
      <w:r w:rsidR="00A03CC8">
        <w:t>Larics</w:t>
      </w:r>
      <w:proofErr w:type="spellEnd"/>
      <w:r>
        <w:t xml:space="preserve"> Skulpturen ist </w:t>
      </w:r>
      <w:r w:rsidR="00A03CC8">
        <w:t>dabei jedenfalls</w:t>
      </w:r>
      <w:r>
        <w:t xml:space="preserve"> die Verwendung ver</w:t>
      </w:r>
      <w:r w:rsidR="002631FF">
        <w:t>schiedener leichter Materialien</w:t>
      </w:r>
      <w:r>
        <w:t xml:space="preserve">. </w:t>
      </w:r>
      <w:r w:rsidR="00A03CC8">
        <w:t xml:space="preserve">Im Zusammenspiel mit </w:t>
      </w:r>
      <w:r w:rsidR="0017380F">
        <w:t>der</w:t>
      </w:r>
      <w:r w:rsidR="00A03CC8">
        <w:t xml:space="preserve"> p</w:t>
      </w:r>
      <w:r>
        <w:t>erlmuttartige</w:t>
      </w:r>
      <w:r w:rsidR="00A03CC8">
        <w:t>n</w:t>
      </w:r>
      <w:r>
        <w:t xml:space="preserve"> oder </w:t>
      </w:r>
      <w:r w:rsidR="0017380F">
        <w:t xml:space="preserve">auch </w:t>
      </w:r>
      <w:r>
        <w:t>perforierte</w:t>
      </w:r>
      <w:r w:rsidR="00A03CC8">
        <w:t>n</w:t>
      </w:r>
      <w:r>
        <w:t xml:space="preserve"> Beschaffenheit </w:t>
      </w:r>
      <w:r w:rsidR="00A03CC8">
        <w:t>der Stoffe</w:t>
      </w:r>
      <w:r>
        <w:t xml:space="preserve"> </w:t>
      </w:r>
      <w:r w:rsidR="00A03CC8">
        <w:t xml:space="preserve">wirken die Werke beinahe schwerelos. </w:t>
      </w:r>
      <w:r w:rsidR="0017380F">
        <w:t>Drei der vier</w:t>
      </w:r>
      <w:r w:rsidR="002631FF">
        <w:t xml:space="preserve"> 3D-Modellierungen, die </w:t>
      </w:r>
      <w:proofErr w:type="spellStart"/>
      <w:r w:rsidR="002631FF">
        <w:t>Laric</w:t>
      </w:r>
      <w:proofErr w:type="spellEnd"/>
      <w:r w:rsidR="002631FF">
        <w:t xml:space="preserve"> ab dem 3. September im Rahmen des RLB Kunstpreises bei seiner Sonderausstellung im </w:t>
      </w:r>
      <w:proofErr w:type="spellStart"/>
      <w:r w:rsidR="002631FF">
        <w:t>Ferdinandeum</w:t>
      </w:r>
      <w:proofErr w:type="spellEnd"/>
      <w:r w:rsidR="002631FF">
        <w:t xml:space="preserve"> präsentiert, sind </w:t>
      </w:r>
      <w:r w:rsidR="00325355">
        <w:t>Skulpturen</w:t>
      </w:r>
      <w:r w:rsidR="002631FF">
        <w:t xml:space="preserve"> aus den Sammlungen der Tiroler Landesmuseen nachempfunden. </w:t>
      </w:r>
      <w:r w:rsidR="00F7700D">
        <w:t xml:space="preserve">Die </w:t>
      </w:r>
      <w:r w:rsidR="00325355">
        <w:t xml:space="preserve">Werke transportieren die historischen Vorlagen in die Gegenwart und stellen in diesem Zuge die zeitlichen Dimensionen von Kunst und Museum in Frage. Darüber hinaus spiegeln die </w:t>
      </w:r>
      <w:r w:rsidR="0017380F">
        <w:t>Arbeiten</w:t>
      </w:r>
      <w:r w:rsidR="00325355">
        <w:t xml:space="preserve"> </w:t>
      </w:r>
      <w:proofErr w:type="spellStart"/>
      <w:r w:rsidR="00325355">
        <w:t>Larics</w:t>
      </w:r>
      <w:proofErr w:type="spellEnd"/>
      <w:r w:rsidR="00325355">
        <w:t xml:space="preserve"> Verständnis von Kunst als offenen Austausch wieder. </w:t>
      </w:r>
      <w:r w:rsidR="00653015">
        <w:t>Mit der Website threedscans.com trägt der Tiroler Künstler diese Idee</w:t>
      </w:r>
      <w:r w:rsidR="0017380F">
        <w:t xml:space="preserve"> seit 2012</w:t>
      </w:r>
      <w:r w:rsidR="00653015">
        <w:t xml:space="preserve"> in die Öffentlichkeit, indem er all seine Scanvorlagen frei zur Verfügung stellt. </w:t>
      </w:r>
      <w:proofErr w:type="spellStart"/>
      <w:r w:rsidR="00653015">
        <w:t>Larics</w:t>
      </w:r>
      <w:proofErr w:type="spellEnd"/>
      <w:r w:rsidR="00653015">
        <w:t xml:space="preserve"> kopierte Originale zeugen damit umso mehr </w:t>
      </w:r>
      <w:r w:rsidR="004461CF">
        <w:t xml:space="preserve">von </w:t>
      </w:r>
      <w:r w:rsidR="0017380F">
        <w:t>einem ironisch-kritischen</w:t>
      </w:r>
      <w:r w:rsidR="00653015">
        <w:t xml:space="preserve"> Spiel mit Autorenschaft und Authentizität.</w:t>
      </w:r>
    </w:p>
    <w:p w14:paraId="1BE7AB9B" w14:textId="77777777" w:rsidR="00BD03ED" w:rsidRDefault="00BD03ED" w:rsidP="00BD03ED">
      <w:pPr>
        <w:suppressAutoHyphens/>
        <w:spacing w:after="0"/>
        <w:jc w:val="both"/>
      </w:pPr>
    </w:p>
    <w:p w14:paraId="04A25661" w14:textId="1D68BDFB" w:rsidR="002631FF" w:rsidRPr="008006C1" w:rsidRDefault="0017380F" w:rsidP="002631FF">
      <w:pPr>
        <w:suppressAutoHyphens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Gemeinschaftsarbeiten</w:t>
      </w:r>
    </w:p>
    <w:p w14:paraId="56F6CC23" w14:textId="03D8C27F" w:rsidR="008F5D79" w:rsidRDefault="004461CF" w:rsidP="00B24A56">
      <w:pPr>
        <w:suppressAutoHyphens/>
        <w:spacing w:after="0"/>
        <w:jc w:val="both"/>
      </w:pPr>
      <w:r>
        <w:t xml:space="preserve">Die 3D-Modellierungen, die die Sonderausstellung zum RLB Kunstpreis 2020 im </w:t>
      </w:r>
      <w:proofErr w:type="spellStart"/>
      <w:r>
        <w:t>Ferdinandeum</w:t>
      </w:r>
      <w:proofErr w:type="spellEnd"/>
      <w:r>
        <w:t xml:space="preserve"> zeigt, gehen auf </w:t>
      </w:r>
      <w:r w:rsidR="00F7700D">
        <w:t>Originale</w:t>
      </w:r>
      <w:r>
        <w:t xml:space="preserve"> aus Marmor und Bronze zurück. So präsentiert </w:t>
      </w:r>
      <w:proofErr w:type="spellStart"/>
      <w:r>
        <w:t>Laric</w:t>
      </w:r>
      <w:proofErr w:type="spellEnd"/>
      <w:r>
        <w:t xml:space="preserve"> zum einen zwei neue Werke, bei denen </w:t>
      </w:r>
      <w:r>
        <w:lastRenderedPageBreak/>
        <w:t xml:space="preserve">schon die Vorlagen verblüffende Ähnlichkeiten </w:t>
      </w:r>
      <w:r w:rsidR="00176A7B">
        <w:t xml:space="preserve">zueinander aufweisen: Francesco Antonio </w:t>
      </w:r>
      <w:proofErr w:type="spellStart"/>
      <w:r w:rsidR="00176A7B">
        <w:t>Franzonis</w:t>
      </w:r>
      <w:proofErr w:type="spellEnd"/>
      <w:r w:rsidR="00176A7B">
        <w:t xml:space="preserve"> „Gruppe mit zwei Wildhunden“ (ca. 1770 –1790) aus der Älteren Kunstgeschichtlichen Sammlung der Tiroler Landesmuseen und das Hundepaar „The </w:t>
      </w:r>
      <w:proofErr w:type="spellStart"/>
      <w:r w:rsidR="00176A7B">
        <w:t>Townley</w:t>
      </w:r>
      <w:proofErr w:type="spellEnd"/>
      <w:r w:rsidR="00176A7B">
        <w:t xml:space="preserve"> Greyhounds“ (1. </w:t>
      </w:r>
      <w:r w:rsidR="00F01E69">
        <w:t>o</w:t>
      </w:r>
      <w:r w:rsidR="00176A7B">
        <w:t xml:space="preserve">der 2. Jahrhundert n. Chr.) aus dem British Museum in London. Mit </w:t>
      </w:r>
      <w:r w:rsidR="0017380F">
        <w:t xml:space="preserve">seinem </w:t>
      </w:r>
      <w:r w:rsidR="00176A7B">
        <w:t>Skulpturen</w:t>
      </w:r>
      <w:r w:rsidR="0017380F">
        <w:t xml:space="preserve">paar „Pair </w:t>
      </w:r>
      <w:proofErr w:type="spellStart"/>
      <w:r w:rsidR="0017380F">
        <w:t>of</w:t>
      </w:r>
      <w:proofErr w:type="spellEnd"/>
      <w:r w:rsidR="0017380F">
        <w:t xml:space="preserve"> Dogs“</w:t>
      </w:r>
      <w:r w:rsidR="00176A7B">
        <w:t xml:space="preserve"> hinterfragt </w:t>
      </w:r>
      <w:proofErr w:type="spellStart"/>
      <w:r w:rsidR="00176A7B">
        <w:t>Laric</w:t>
      </w:r>
      <w:proofErr w:type="spellEnd"/>
      <w:r w:rsidR="00176A7B">
        <w:t xml:space="preserve"> die</w:t>
      </w:r>
      <w:r w:rsidR="00720D89">
        <w:t xml:space="preserve"> zeitlichen </w:t>
      </w:r>
      <w:r w:rsidR="00176A7B">
        <w:t xml:space="preserve">Ebenen hinter den Kunstwerken. </w:t>
      </w:r>
      <w:r w:rsidR="00720D89">
        <w:t xml:space="preserve">Denn betrachten wir eine Plastik </w:t>
      </w:r>
      <w:r w:rsidR="0017380F">
        <w:t xml:space="preserve">aus dem 18. Jahrhundert heute </w:t>
      </w:r>
      <w:r w:rsidR="00720D89">
        <w:t xml:space="preserve">als weniger authentisch, nur weil sie sich an einem </w:t>
      </w:r>
      <w:r w:rsidR="0017380F">
        <w:t>anonymen</w:t>
      </w:r>
      <w:r w:rsidR="00720D89">
        <w:t xml:space="preserve"> Werk </w:t>
      </w:r>
      <w:r w:rsidR="0017380F">
        <w:t xml:space="preserve">der Antike </w:t>
      </w:r>
      <w:r w:rsidR="00720D89">
        <w:t xml:space="preserve">orientiert? </w:t>
      </w:r>
    </w:p>
    <w:p w14:paraId="43F3DE5F" w14:textId="4D0978D0" w:rsidR="00B24A56" w:rsidRDefault="00B24A56" w:rsidP="00036FA2">
      <w:pPr>
        <w:suppressAutoHyphens/>
        <w:spacing w:after="0"/>
        <w:jc w:val="both"/>
      </w:pPr>
      <w:r>
        <w:t xml:space="preserve">Zwei weitere Objekte in der Ausstellung weisen einen näheren Bezug zu Innsbruck auf, denn sie entstammen zwei berühmten Denkmälern der Stadt. So ist </w:t>
      </w:r>
      <w:proofErr w:type="spellStart"/>
      <w:r>
        <w:t>Larics</w:t>
      </w:r>
      <w:proofErr w:type="spellEnd"/>
      <w:r>
        <w:t xml:space="preserve"> „Oceanus“ einer Bronzefigur des Leopoldbrunnens nachempfunden, </w:t>
      </w:r>
      <w:r w:rsidR="0017380F">
        <w:t xml:space="preserve">die sich ein paar Räume weiter in der Rotunde des </w:t>
      </w:r>
      <w:proofErr w:type="spellStart"/>
      <w:r w:rsidR="0017380F">
        <w:t>Ferdinandeums</w:t>
      </w:r>
      <w:proofErr w:type="spellEnd"/>
      <w:r w:rsidR="0017380F">
        <w:t xml:space="preserve"> befindet, </w:t>
      </w:r>
      <w:r>
        <w:t xml:space="preserve">während </w:t>
      </w:r>
      <w:r w:rsidR="00B614CF">
        <w:t xml:space="preserve">sein </w:t>
      </w:r>
      <w:r>
        <w:t xml:space="preserve">„Theodoric“ </w:t>
      </w:r>
      <w:r w:rsidR="0017380F">
        <w:t>eine</w:t>
      </w:r>
      <w:r>
        <w:t xml:space="preserve"> authentische Fassung des schwarzen </w:t>
      </w:r>
      <w:proofErr w:type="spellStart"/>
      <w:r>
        <w:t>Manders</w:t>
      </w:r>
      <w:proofErr w:type="spellEnd"/>
      <w:r>
        <w:t xml:space="preserve"> „Theodorich des Großen“</w:t>
      </w:r>
      <w:r w:rsidR="00B614CF">
        <w:t xml:space="preserve"> </w:t>
      </w:r>
      <w:r>
        <w:t xml:space="preserve"> </w:t>
      </w:r>
      <w:r w:rsidR="00B614CF">
        <w:t>in der Hofkirche ist. Die beiden Originale aus Bronze entstanden</w:t>
      </w:r>
      <w:r w:rsidR="0017380F">
        <w:t xml:space="preserve"> im 17. und 16. Jahrhundert als</w:t>
      </w:r>
      <w:r w:rsidR="00B614CF">
        <w:t xml:space="preserve"> Gemeinschaftsarbeit mehrerer Kunstschaffender. Diese Herangehensweise findet sich auch in </w:t>
      </w:r>
      <w:proofErr w:type="spellStart"/>
      <w:r w:rsidR="00B614CF">
        <w:t>Larics</w:t>
      </w:r>
      <w:proofErr w:type="spellEnd"/>
      <w:r w:rsidR="00B614CF">
        <w:t xml:space="preserve"> Arbeit wieder, denn er sucht international nach </w:t>
      </w:r>
      <w:r w:rsidR="0017380F">
        <w:t>Personen</w:t>
      </w:r>
      <w:r w:rsidR="00B614CF">
        <w:t>, die ihn unterstützen, seine Skulpturen aus unterschiedlichen, hochtechnologisch hergestellten Materialien zu gestalten.</w:t>
      </w:r>
      <w:r w:rsidR="00735BBF">
        <w:t xml:space="preserve"> Derartige Brüche hinsichtlich des Materials stellen insgesamt ein typisches Merkmal von </w:t>
      </w:r>
      <w:proofErr w:type="spellStart"/>
      <w:r w:rsidR="00735BBF">
        <w:t>Larics</w:t>
      </w:r>
      <w:proofErr w:type="spellEnd"/>
      <w:r w:rsidR="00735BBF">
        <w:t xml:space="preserve"> Werken dar. </w:t>
      </w:r>
    </w:p>
    <w:p w14:paraId="5BA708D9" w14:textId="77777777" w:rsidR="0017380F" w:rsidRDefault="0017380F" w:rsidP="00036FA2">
      <w:pPr>
        <w:suppressAutoHyphens/>
        <w:spacing w:after="0"/>
        <w:jc w:val="both"/>
      </w:pPr>
    </w:p>
    <w:p w14:paraId="7F6CA664" w14:textId="01D01FAC" w:rsidR="0017380F" w:rsidRDefault="0017380F" w:rsidP="0017380F">
      <w:r>
        <w:rPr>
          <w:b/>
          <w:color w:val="C00000"/>
          <w:sz w:val="24"/>
          <w:szCs w:val="24"/>
        </w:rPr>
        <w:t>Unendlichkeit der Übergänge</w:t>
      </w:r>
    </w:p>
    <w:p w14:paraId="18466EBA" w14:textId="49591BB9" w:rsidR="00F01E69" w:rsidRDefault="00036FA2" w:rsidP="00BD03ED">
      <w:pPr>
        <w:suppressAutoHyphens/>
        <w:spacing w:after="0"/>
        <w:jc w:val="both"/>
      </w:pPr>
      <w:r>
        <w:t xml:space="preserve">Neben seinen Skulpturen ist Oliver </w:t>
      </w:r>
      <w:proofErr w:type="spellStart"/>
      <w:r>
        <w:t>Laric</w:t>
      </w:r>
      <w:proofErr w:type="spellEnd"/>
      <w:r>
        <w:t xml:space="preserve"> auch für seine Videoarbeiten bekannt, in denen er </w:t>
      </w:r>
      <w:r w:rsidR="00922EF0">
        <w:t xml:space="preserve">die </w:t>
      </w:r>
      <w:r>
        <w:t>na</w:t>
      </w:r>
      <w:r w:rsidR="00922EF0">
        <w:t xml:space="preserve">turwissenschaftliche </w:t>
      </w:r>
      <w:r>
        <w:t xml:space="preserve">und </w:t>
      </w:r>
      <w:r w:rsidR="00922EF0">
        <w:t xml:space="preserve">die </w:t>
      </w:r>
      <w:r>
        <w:t>populäre Bildsprache</w:t>
      </w:r>
      <w:r w:rsidR="00922EF0">
        <w:t xml:space="preserve"> zeichnerisch</w:t>
      </w:r>
      <w:r>
        <w:t xml:space="preserve"> verknüpft</w:t>
      </w:r>
      <w:r w:rsidR="00922EF0">
        <w:t>.</w:t>
      </w:r>
      <w:r>
        <w:t xml:space="preserve"> </w:t>
      </w:r>
      <w:r w:rsidR="00922EF0">
        <w:t xml:space="preserve">Im </w:t>
      </w:r>
      <w:proofErr w:type="spellStart"/>
      <w:r w:rsidR="00922EF0">
        <w:t>Ferdinandeum</w:t>
      </w:r>
      <w:proofErr w:type="spellEnd"/>
      <w:r w:rsidR="00922EF0">
        <w:t xml:space="preserve"> präsentiert er „</w:t>
      </w:r>
      <w:proofErr w:type="spellStart"/>
      <w:r w:rsidR="00922EF0">
        <w:t>Betweenness</w:t>
      </w:r>
      <w:proofErr w:type="spellEnd"/>
      <w:r w:rsidR="00922EF0">
        <w:t>“ von 2018  mit seiner neuen Arbeit “</w:t>
      </w:r>
      <w:proofErr w:type="spellStart"/>
      <w:r w:rsidR="00922EF0">
        <w:t>Untitled</w:t>
      </w:r>
      <w:proofErr w:type="spellEnd"/>
      <w:r w:rsidR="00922EF0">
        <w:t>“. Die Schwarz-Weiß-Animationen</w:t>
      </w:r>
      <w:r w:rsidR="00A24748">
        <w:t xml:space="preserve"> in „</w:t>
      </w:r>
      <w:proofErr w:type="spellStart"/>
      <w:r w:rsidR="00A24748">
        <w:t>Betweenness</w:t>
      </w:r>
      <w:proofErr w:type="spellEnd"/>
      <w:r w:rsidR="00A24748">
        <w:t>“ b</w:t>
      </w:r>
      <w:r w:rsidR="00E057F7">
        <w:t>e</w:t>
      </w:r>
      <w:r w:rsidR="00922EF0">
        <w:t>stehen aus einzelnen Linien</w:t>
      </w:r>
      <w:r w:rsidR="003D4B24">
        <w:t xml:space="preserve"> und entfalten in ihrer Abfolge</w:t>
      </w:r>
      <w:r w:rsidR="00922EF0">
        <w:t xml:space="preserve"> </w:t>
      </w:r>
      <w:r w:rsidR="00CD1AA7">
        <w:t>meditative Szenarien:</w:t>
      </w:r>
      <w:r w:rsidR="00922EF0">
        <w:t xml:space="preserve"> Pilze wachsen, Menschen verwandeln sich in Tiere oder halten sie in ihren Händen</w:t>
      </w:r>
      <w:r w:rsidR="00EA008C">
        <w:t xml:space="preserve">. </w:t>
      </w:r>
      <w:r w:rsidR="009A0F54">
        <w:t xml:space="preserve">Dabei loten die einzelnen Linien im stetigen Übergang von einer Szene zur nächsten ihre Wandelbarkeit </w:t>
      </w:r>
      <w:r w:rsidR="00922EF0">
        <w:t xml:space="preserve">aus. </w:t>
      </w:r>
      <w:r w:rsidR="009F3EA3">
        <w:t xml:space="preserve">Die Arbeit </w:t>
      </w:r>
      <w:r w:rsidR="00922EF0">
        <w:t>„</w:t>
      </w:r>
      <w:proofErr w:type="spellStart"/>
      <w:r w:rsidR="00922EF0">
        <w:t>Untitled</w:t>
      </w:r>
      <w:proofErr w:type="spellEnd"/>
      <w:r w:rsidR="00922EF0">
        <w:t xml:space="preserve">“ </w:t>
      </w:r>
      <w:r w:rsidR="009F3EA3">
        <w:t xml:space="preserve">wiederum </w:t>
      </w:r>
      <w:r w:rsidR="00922EF0">
        <w:t>verweist auf Wachstum, Zerfall</w:t>
      </w:r>
      <w:r w:rsidR="009F3EA3">
        <w:t xml:space="preserve"> und Verwesung. Im</w:t>
      </w:r>
      <w:r w:rsidR="00922EF0">
        <w:t xml:space="preserve"> Rhythmus des Lebens</w:t>
      </w:r>
      <w:r w:rsidR="009F3EA3">
        <w:t>, welcher sich als flimmernde Zeichnung entfaltet, sind die drei Prozesse miteinander verbunden</w:t>
      </w:r>
      <w:r w:rsidR="00922EF0">
        <w:t xml:space="preserve">. Die </w:t>
      </w:r>
      <w:r w:rsidR="009F3EA3">
        <w:t>Animation</w:t>
      </w:r>
      <w:r w:rsidR="00A24748">
        <w:t>en</w:t>
      </w:r>
      <w:r w:rsidR="00922EF0">
        <w:t xml:space="preserve"> </w:t>
      </w:r>
      <w:r w:rsidR="00A24748">
        <w:t xml:space="preserve">erinnern </w:t>
      </w:r>
      <w:r w:rsidR="009F3EA3">
        <w:t>mal</w:t>
      </w:r>
      <w:r w:rsidR="00922EF0">
        <w:t xml:space="preserve"> an den Blick in ein Mikroskop, </w:t>
      </w:r>
      <w:r w:rsidR="009F3EA3">
        <w:t>mal</w:t>
      </w:r>
      <w:r w:rsidR="00922EF0">
        <w:t xml:space="preserve"> an komplexere Lebensstadien</w:t>
      </w:r>
      <w:r w:rsidR="00A24748">
        <w:t>, wobei d</w:t>
      </w:r>
      <w:r w:rsidR="009F3EA3">
        <w:t xml:space="preserve">er Übergang </w:t>
      </w:r>
      <w:r w:rsidR="00A24748">
        <w:t xml:space="preserve">zwischen den Darstellungen die </w:t>
      </w:r>
      <w:r w:rsidR="00922EF0">
        <w:t xml:space="preserve">ständige </w:t>
      </w:r>
      <w:r w:rsidR="00A24748">
        <w:t>Entwicklung</w:t>
      </w:r>
      <w:r w:rsidR="00922EF0">
        <w:t xml:space="preserve"> in lebenden Organismen</w:t>
      </w:r>
      <w:r w:rsidR="00922EF0" w:rsidRPr="00517779">
        <w:t xml:space="preserve"> </w:t>
      </w:r>
      <w:r w:rsidR="00A24748">
        <w:t>veranschaulicht</w:t>
      </w:r>
      <w:r w:rsidR="00922EF0">
        <w:t>.</w:t>
      </w:r>
    </w:p>
    <w:p w14:paraId="77757548" w14:textId="77777777" w:rsidR="0074759E" w:rsidRDefault="0074759E" w:rsidP="00BD03ED">
      <w:pPr>
        <w:suppressAutoHyphens/>
        <w:spacing w:after="0"/>
        <w:jc w:val="both"/>
      </w:pPr>
    </w:p>
    <w:p w14:paraId="392DE0B1" w14:textId="2F589220" w:rsidR="005671F4" w:rsidRPr="00A07873" w:rsidRDefault="005671F4" w:rsidP="005671F4">
      <w:r w:rsidRPr="00A07873">
        <w:rPr>
          <w:b/>
          <w:color w:val="C00000"/>
          <w:sz w:val="24"/>
          <w:szCs w:val="24"/>
        </w:rPr>
        <w:t>Über Oliver Laric</w:t>
      </w:r>
    </w:p>
    <w:p w14:paraId="3011CBD4" w14:textId="776A2145" w:rsidR="005671F4" w:rsidRDefault="005671F4" w:rsidP="00BD03ED">
      <w:pPr>
        <w:spacing w:after="0"/>
      </w:pPr>
      <w:r>
        <w:t xml:space="preserve">Oliver </w:t>
      </w:r>
      <w:proofErr w:type="spellStart"/>
      <w:r>
        <w:t>Laric</w:t>
      </w:r>
      <w:proofErr w:type="spellEnd"/>
      <w:r>
        <w:t>, 198</w:t>
      </w:r>
      <w:r w:rsidR="00A07873">
        <w:t>1</w:t>
      </w:r>
      <w:r>
        <w:t xml:space="preserve"> in Innsbruck geboren, hat an der Universität für angewandte Kunst Wien studiert und lebt heute in Berlin. </w:t>
      </w:r>
      <w:r w:rsidR="00A24748">
        <w:t>Im deutschen Sprachraum g</w:t>
      </w:r>
      <w:r>
        <w:t xml:space="preserve">ilt </w:t>
      </w:r>
      <w:r w:rsidR="00A24748">
        <w:t xml:space="preserve">er </w:t>
      </w:r>
      <w:r>
        <w:t>als einer der wichtigsten Künstler*innen seiner Generation. Seine Werke wurden in zahlreichen Einzelausstellungen</w:t>
      </w:r>
      <w:r w:rsidR="00A24748">
        <w:t>,</w:t>
      </w:r>
      <w:r>
        <w:t xml:space="preserve"> u.a. im  </w:t>
      </w:r>
      <w:r w:rsidR="00A24748">
        <w:t>S.M.A.K. in Gent</w:t>
      </w:r>
      <w:r>
        <w:t xml:space="preserve">, in der Kunsthalle Winterthur, in der </w:t>
      </w:r>
      <w:proofErr w:type="spellStart"/>
      <w:r>
        <w:t>Secession</w:t>
      </w:r>
      <w:proofErr w:type="spellEnd"/>
      <w:r>
        <w:t xml:space="preserve"> in Wien, im </w:t>
      </w:r>
      <w:proofErr w:type="spellStart"/>
      <w:r w:rsidRPr="001D0ED0">
        <w:t>Hirshh</w:t>
      </w:r>
      <w:r>
        <w:t>orn</w:t>
      </w:r>
      <w:proofErr w:type="spellEnd"/>
      <w:r>
        <w:t xml:space="preserve"> Museum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Garden in Washington und in der </w:t>
      </w:r>
      <w:proofErr w:type="spellStart"/>
      <w:r>
        <w:t>Skulpturhalle</w:t>
      </w:r>
      <w:proofErr w:type="spellEnd"/>
      <w:r>
        <w:t xml:space="preserve"> Basel sowie in Gruppenausstellungen auf der </w:t>
      </w:r>
      <w:r w:rsidRPr="001D0ED0">
        <w:t xml:space="preserve">São Paulo </w:t>
      </w:r>
      <w:proofErr w:type="spellStart"/>
      <w:r w:rsidRPr="001D0ED0">
        <w:t>Bienal</w:t>
      </w:r>
      <w:proofErr w:type="spellEnd"/>
      <w:r>
        <w:t xml:space="preserve">, im </w:t>
      </w:r>
      <w:r w:rsidRPr="001D0ED0">
        <w:t>ZKM Karlsruhe</w:t>
      </w:r>
      <w:r w:rsidR="00A24748">
        <w:t xml:space="preserve">, </w:t>
      </w:r>
      <w:r>
        <w:t xml:space="preserve">im </w:t>
      </w:r>
      <w:proofErr w:type="spellStart"/>
      <w:r>
        <w:t>Centre</w:t>
      </w:r>
      <w:proofErr w:type="spellEnd"/>
      <w:r>
        <w:t xml:space="preserve"> Pompidou in </w:t>
      </w:r>
      <w:r w:rsidRPr="001D0ED0">
        <w:t>Paris</w:t>
      </w:r>
      <w:r>
        <w:t xml:space="preserve"> </w:t>
      </w:r>
      <w:r w:rsidR="00A24748">
        <w:t xml:space="preserve">und auf der Seoul Mediacity Biennale, </w:t>
      </w:r>
      <w:r>
        <w:t xml:space="preserve">präsentiert. 2020 wurde Oliver </w:t>
      </w:r>
      <w:proofErr w:type="spellStart"/>
      <w:r>
        <w:t>Laric</w:t>
      </w:r>
      <w:proofErr w:type="spellEnd"/>
      <w:r>
        <w:t xml:space="preserve"> mit dem Hauptpreis des RLB Kunstpreises ausgezeichnet, in dessen Rahmen die Ausstellung im </w:t>
      </w:r>
      <w:proofErr w:type="spellStart"/>
      <w:r>
        <w:t>Ferdinandeum</w:t>
      </w:r>
      <w:proofErr w:type="spellEnd"/>
      <w:r>
        <w:t xml:space="preserve"> Innsbruck erfolgt.</w:t>
      </w:r>
    </w:p>
    <w:p w14:paraId="15945B0B" w14:textId="77777777" w:rsidR="0074759E" w:rsidRDefault="0074759E" w:rsidP="00BD03ED">
      <w:pPr>
        <w:spacing w:after="0"/>
      </w:pPr>
    </w:p>
    <w:p w14:paraId="35C56293" w14:textId="2D9A3D3D" w:rsidR="005671F4" w:rsidRPr="003538A7" w:rsidRDefault="005671F4" w:rsidP="005671F4">
      <w:pPr>
        <w:spacing w:after="0" w:line="240" w:lineRule="auto"/>
        <w:rPr>
          <w:rFonts w:cstheme="minorHAnsi"/>
          <w:b/>
        </w:rPr>
      </w:pPr>
      <w:r>
        <w:rPr>
          <w:b/>
          <w:color w:val="C00000"/>
          <w:sz w:val="24"/>
          <w:szCs w:val="24"/>
        </w:rPr>
        <w:t>Der RLB Kunstpreis</w:t>
      </w:r>
      <w:r>
        <w:rPr>
          <w:rFonts w:cstheme="minorHAnsi"/>
          <w:b/>
        </w:rPr>
        <w:br/>
      </w:r>
    </w:p>
    <w:p w14:paraId="2BA7215F" w14:textId="260722FC" w:rsidR="0074759E" w:rsidRDefault="005671F4" w:rsidP="002631FF">
      <w:pPr>
        <w:suppressAutoHyphens/>
        <w:jc w:val="both"/>
        <w:rPr>
          <w:rFonts w:cstheme="minorHAnsi"/>
        </w:rPr>
      </w:pPr>
      <w:r>
        <w:t>Die</w:t>
      </w:r>
      <w:r w:rsidRPr="00A85186">
        <w:rPr>
          <w:rFonts w:cstheme="minorHAnsi"/>
        </w:rPr>
        <w:t xml:space="preserve"> Raiffeisen-Landesbank Tirol AG gründete 2004 den RLB Kunstpreis zur Förderung der jüngeren </w:t>
      </w:r>
      <w:r>
        <w:rPr>
          <w:rFonts w:cstheme="minorHAnsi"/>
        </w:rPr>
        <w:t>Tiroler Künstlergeneration. D</w:t>
      </w:r>
      <w:r w:rsidRPr="00A85186">
        <w:rPr>
          <w:rFonts w:cstheme="minorHAnsi"/>
        </w:rPr>
        <w:t>er Preis für bildende Kunst wird alle zwei Jahre vergeben. Er richtet sich an alle im Bundesland Tirol g</w:t>
      </w:r>
      <w:r>
        <w:rPr>
          <w:rFonts w:cstheme="minorHAnsi"/>
        </w:rPr>
        <w:t>eborenen oder lebenden Künstler*i</w:t>
      </w:r>
      <w:r w:rsidRPr="00A85186">
        <w:rPr>
          <w:rFonts w:cstheme="minorHAnsi"/>
        </w:rPr>
        <w:t xml:space="preserve">nnen bis zum </w:t>
      </w:r>
      <w:r>
        <w:rPr>
          <w:rFonts w:cstheme="minorHAnsi"/>
        </w:rPr>
        <w:t>40.</w:t>
      </w:r>
      <w:r w:rsidRPr="00A85186">
        <w:rPr>
          <w:rFonts w:cstheme="minorHAnsi"/>
        </w:rPr>
        <w:t xml:space="preserve"> Lebensjahr. Vergeben werden ein Hauptpreis zu 10.000</w:t>
      </w:r>
      <w:r w:rsidR="00F7700D">
        <w:rPr>
          <w:rFonts w:cstheme="minorHAnsi"/>
        </w:rPr>
        <w:t xml:space="preserve"> Euro</w:t>
      </w:r>
      <w:r w:rsidRPr="00A85186">
        <w:rPr>
          <w:rFonts w:cstheme="minorHAnsi"/>
        </w:rPr>
        <w:t xml:space="preserve"> und zwei Förderpreise zu jeweils </w:t>
      </w:r>
      <w:r w:rsidR="00F7700D">
        <w:rPr>
          <w:rFonts w:cstheme="minorHAnsi"/>
        </w:rPr>
        <w:t>4.000 Euro.</w:t>
      </w:r>
      <w:r w:rsidRPr="00A85186">
        <w:rPr>
          <w:rFonts w:cstheme="minorHAnsi"/>
        </w:rPr>
        <w:t xml:space="preserve"> Mit dem Hauptpreis verbunden ist eine Ausstellung im </w:t>
      </w:r>
      <w:proofErr w:type="spellStart"/>
      <w:r w:rsidRPr="00A85186">
        <w:rPr>
          <w:rFonts w:cstheme="minorHAnsi"/>
        </w:rPr>
        <w:t>Ferdinandeum</w:t>
      </w:r>
      <w:proofErr w:type="spellEnd"/>
      <w:r>
        <w:rPr>
          <w:rFonts w:cstheme="minorHAnsi"/>
        </w:rPr>
        <w:t xml:space="preserve"> Innsbruck</w:t>
      </w:r>
      <w:r w:rsidRPr="00A85186">
        <w:rPr>
          <w:rFonts w:cstheme="minorHAnsi"/>
        </w:rPr>
        <w:t xml:space="preserve">. Die Schau wird in Kooperation mit der RLB Tirol AG umgesetzt. Die bisher im </w:t>
      </w:r>
      <w:proofErr w:type="spellStart"/>
      <w:r w:rsidRPr="00A85186">
        <w:rPr>
          <w:rFonts w:cstheme="minorHAnsi"/>
        </w:rPr>
        <w:t>Ferdinandeum</w:t>
      </w:r>
      <w:proofErr w:type="spellEnd"/>
      <w:r w:rsidRPr="00A85186">
        <w:rPr>
          <w:rFonts w:cstheme="minorHAnsi"/>
        </w:rPr>
        <w:t xml:space="preserve"> </w:t>
      </w:r>
      <w:r>
        <w:rPr>
          <w:rFonts w:cstheme="minorHAnsi"/>
        </w:rPr>
        <w:t>präsentierten Preisträger*innen</w:t>
      </w:r>
      <w:r w:rsidRPr="00A85186">
        <w:rPr>
          <w:rFonts w:cstheme="minorHAnsi"/>
        </w:rPr>
        <w:t xml:space="preserve"> waren Thomas Feuerstein (2006), Christoph </w:t>
      </w:r>
      <w:proofErr w:type="spellStart"/>
      <w:r w:rsidRPr="00A85186">
        <w:rPr>
          <w:rFonts w:cstheme="minorHAnsi"/>
        </w:rPr>
        <w:t>Hinterhuber</w:t>
      </w:r>
      <w:proofErr w:type="spellEnd"/>
      <w:r w:rsidRPr="00A85186">
        <w:rPr>
          <w:rFonts w:cstheme="minorHAnsi"/>
        </w:rPr>
        <w:t xml:space="preserve"> (2008), </w:t>
      </w:r>
      <w:proofErr w:type="spellStart"/>
      <w:r w:rsidRPr="00A85186">
        <w:rPr>
          <w:rFonts w:cstheme="minorHAnsi"/>
        </w:rPr>
        <w:t>Annja</w:t>
      </w:r>
      <w:proofErr w:type="spellEnd"/>
      <w:r w:rsidRPr="00A85186">
        <w:rPr>
          <w:rFonts w:cstheme="minorHAnsi"/>
        </w:rPr>
        <w:t xml:space="preserve"> </w:t>
      </w:r>
      <w:proofErr w:type="spellStart"/>
      <w:r w:rsidRPr="00A85186">
        <w:rPr>
          <w:rFonts w:cstheme="minorHAnsi"/>
        </w:rPr>
        <w:t>Krautgasser</w:t>
      </w:r>
      <w:proofErr w:type="spellEnd"/>
      <w:r w:rsidRPr="00A85186">
        <w:rPr>
          <w:rFonts w:cstheme="minorHAnsi"/>
        </w:rPr>
        <w:t xml:space="preserve"> (2010), Christoph </w:t>
      </w:r>
      <w:proofErr w:type="spellStart"/>
      <w:r w:rsidRPr="00A85186">
        <w:rPr>
          <w:rFonts w:cstheme="minorHAnsi"/>
        </w:rPr>
        <w:t>Raitmayr</w:t>
      </w:r>
      <w:proofErr w:type="spellEnd"/>
      <w:r w:rsidRPr="00A85186">
        <w:rPr>
          <w:rFonts w:cstheme="minorHAnsi"/>
        </w:rPr>
        <w:t xml:space="preserve"> (2012), Michael Strasser (20</w:t>
      </w:r>
      <w:r>
        <w:rPr>
          <w:rFonts w:cstheme="minorHAnsi"/>
        </w:rPr>
        <w:t>14), Stefa</w:t>
      </w:r>
      <w:r w:rsidR="00A24748">
        <w:rPr>
          <w:rFonts w:cstheme="minorHAnsi"/>
        </w:rPr>
        <w:t xml:space="preserve">n </w:t>
      </w:r>
      <w:proofErr w:type="spellStart"/>
      <w:r w:rsidR="00A24748">
        <w:rPr>
          <w:rFonts w:cstheme="minorHAnsi"/>
        </w:rPr>
        <w:t>Klampfer</w:t>
      </w:r>
      <w:proofErr w:type="spellEnd"/>
      <w:r w:rsidR="00A24748">
        <w:rPr>
          <w:rFonts w:cstheme="minorHAnsi"/>
        </w:rPr>
        <w:t xml:space="preserve"> (2016) und Karin Fer</w:t>
      </w:r>
      <w:r>
        <w:rPr>
          <w:rFonts w:cstheme="minorHAnsi"/>
        </w:rPr>
        <w:t>rari (2018).</w:t>
      </w:r>
    </w:p>
    <w:p w14:paraId="2C15F7E2" w14:textId="550250E0" w:rsidR="0010386F" w:rsidRDefault="0048791E" w:rsidP="008F5D79">
      <w:pPr>
        <w:suppressAutoHyphens/>
        <w:jc w:val="both"/>
      </w:pPr>
      <w:r w:rsidRPr="0048791E">
        <w:t>– ENDE –</w:t>
      </w:r>
    </w:p>
    <w:p w14:paraId="18406948" w14:textId="6797EB63" w:rsidR="002A51FD" w:rsidRDefault="00F7700D" w:rsidP="00A24748">
      <w:pPr>
        <w:pStyle w:val="berschrift2"/>
        <w:suppressAutoHyphens/>
      </w:pPr>
      <w:r>
        <w:lastRenderedPageBreak/>
        <w:t>Termine</w:t>
      </w:r>
    </w:p>
    <w:p w14:paraId="4A2E3278" w14:textId="77777777" w:rsidR="00A24748" w:rsidRPr="00A24748" w:rsidRDefault="00A24748" w:rsidP="00BD03ED">
      <w:pPr>
        <w:spacing w:after="0"/>
      </w:pPr>
    </w:p>
    <w:p w14:paraId="3D82F0BF" w14:textId="5C28F202" w:rsidR="005254A4" w:rsidRPr="002A51FD" w:rsidRDefault="00F7700D" w:rsidP="00E60252">
      <w:pPr>
        <w:suppressAutoHyphens/>
        <w:spacing w:after="0"/>
        <w:rPr>
          <w:b/>
        </w:rPr>
      </w:pPr>
      <w:r>
        <w:rPr>
          <w:b/>
        </w:rPr>
        <w:t xml:space="preserve">Eröffnung </w:t>
      </w:r>
      <w:r w:rsidR="00A24748">
        <w:rPr>
          <w:b/>
        </w:rPr>
        <w:t>und Künstlergespräch</w:t>
      </w:r>
      <w:r w:rsidR="00CB7D5E">
        <w:rPr>
          <w:b/>
        </w:rPr>
        <w:t>, Open House</w:t>
      </w:r>
    </w:p>
    <w:p w14:paraId="249C14FD" w14:textId="7A213916" w:rsidR="00E60252" w:rsidRPr="002A51FD" w:rsidRDefault="00F7700D" w:rsidP="00E60252">
      <w:pPr>
        <w:suppressAutoHyphens/>
        <w:spacing w:after="0"/>
      </w:pPr>
      <w:r>
        <w:t>2.9.2021</w:t>
      </w:r>
      <w:r w:rsidR="00A24748">
        <w:t>, 18 Uhr</w:t>
      </w:r>
    </w:p>
    <w:p w14:paraId="1F459C9A" w14:textId="0CAB94DE" w:rsidR="00E60252" w:rsidRPr="002A51FD" w:rsidRDefault="00E60252" w:rsidP="00E60252">
      <w:pPr>
        <w:suppressAutoHyphens/>
        <w:spacing w:after="0"/>
      </w:pPr>
      <w:proofErr w:type="spellStart"/>
      <w:r w:rsidRPr="002A51FD">
        <w:t>Ferdinandeum</w:t>
      </w:r>
      <w:proofErr w:type="spellEnd"/>
    </w:p>
    <w:p w14:paraId="29D8F9FA" w14:textId="1AA60488" w:rsidR="00E60252" w:rsidRDefault="00CB7D5E" w:rsidP="00E60252">
      <w:pPr>
        <w:suppressAutoHyphens/>
        <w:spacing w:after="0"/>
      </w:pPr>
      <w:r>
        <w:t xml:space="preserve">Eröffnung der Sonderausstellung in Anwesenheit des Direktors der Tiroler Landesmuseen Peter Assmann, dem stellvertretenden Vorsitzenden der Raiffeisen-Landesbank Tirol AG Thomas </w:t>
      </w:r>
      <w:proofErr w:type="spellStart"/>
      <w:r>
        <w:t>Wass</w:t>
      </w:r>
      <w:proofErr w:type="spellEnd"/>
      <w:r>
        <w:t xml:space="preserve"> sowie Kuratorin Rosanna Dematte und anschließendes Gespräch mit dem Künstler Oliver </w:t>
      </w:r>
      <w:proofErr w:type="spellStart"/>
      <w:r>
        <w:t>Laric</w:t>
      </w:r>
      <w:proofErr w:type="spellEnd"/>
      <w:r>
        <w:t xml:space="preserve">. </w:t>
      </w:r>
    </w:p>
    <w:p w14:paraId="5A3B6425" w14:textId="7898D811" w:rsidR="00CB7D5E" w:rsidRDefault="00CB7D5E" w:rsidP="00E60252">
      <w:pPr>
        <w:suppressAutoHyphens/>
        <w:spacing w:after="0"/>
      </w:pPr>
      <w:r>
        <w:t xml:space="preserve">Freier Eintritt im </w:t>
      </w:r>
      <w:proofErr w:type="spellStart"/>
      <w:r>
        <w:t>Ferdinandeum</w:t>
      </w:r>
      <w:proofErr w:type="spellEnd"/>
      <w:r>
        <w:t xml:space="preserve"> von 18 bis 21 Uhr</w:t>
      </w:r>
    </w:p>
    <w:p w14:paraId="74657573" w14:textId="77777777" w:rsidR="00E057F7" w:rsidRDefault="00E057F7" w:rsidP="00E60252">
      <w:pPr>
        <w:suppressAutoHyphens/>
        <w:spacing w:after="0"/>
      </w:pPr>
    </w:p>
    <w:p w14:paraId="7357A2E7" w14:textId="1BF547B4" w:rsidR="00E057F7" w:rsidRPr="00E057F7" w:rsidRDefault="00E057F7" w:rsidP="00E60252">
      <w:pPr>
        <w:suppressAutoHyphens/>
        <w:spacing w:after="0"/>
        <w:rPr>
          <w:b/>
        </w:rPr>
      </w:pPr>
      <w:proofErr w:type="spellStart"/>
      <w:r w:rsidRPr="00E057F7">
        <w:rPr>
          <w:b/>
        </w:rPr>
        <w:t>Kuratorinnenführung</w:t>
      </w:r>
      <w:proofErr w:type="spellEnd"/>
    </w:p>
    <w:p w14:paraId="2ACD2AF2" w14:textId="6A295148" w:rsidR="00E057F7" w:rsidRDefault="00E057F7" w:rsidP="00E60252">
      <w:pPr>
        <w:suppressAutoHyphens/>
        <w:spacing w:after="0"/>
      </w:pPr>
      <w:r>
        <w:t>5.9.2021, 15 Uhr</w:t>
      </w:r>
    </w:p>
    <w:p w14:paraId="60E27181" w14:textId="3FCB71B7" w:rsidR="00E057F7" w:rsidRDefault="00E057F7" w:rsidP="00E60252">
      <w:pPr>
        <w:suppressAutoHyphens/>
        <w:spacing w:after="0"/>
      </w:pPr>
      <w:proofErr w:type="spellStart"/>
      <w:r>
        <w:t>Ferdinandeum</w:t>
      </w:r>
      <w:proofErr w:type="spellEnd"/>
    </w:p>
    <w:p w14:paraId="1A9A13A9" w14:textId="5E0B89C1" w:rsidR="00922EF0" w:rsidRDefault="00E057F7" w:rsidP="00965A09">
      <w:pPr>
        <w:suppressAutoHyphens/>
        <w:spacing w:after="0"/>
      </w:pPr>
      <w:r>
        <w:t>Kuratorin Rosanna Dematte führt durch die Sonderausstellung</w:t>
      </w:r>
    </w:p>
    <w:p w14:paraId="1427D7C1" w14:textId="77777777" w:rsidR="0004790C" w:rsidRDefault="0004790C" w:rsidP="00965A09">
      <w:pPr>
        <w:suppressAutoHyphens/>
        <w:spacing w:after="0"/>
      </w:pPr>
    </w:p>
    <w:p w14:paraId="4E1E162C" w14:textId="0BC03FB9" w:rsidR="0004790C" w:rsidRPr="00E057F7" w:rsidRDefault="0004790C" w:rsidP="0004790C">
      <w:pPr>
        <w:suppressAutoHyphens/>
        <w:spacing w:after="0"/>
        <w:rPr>
          <w:b/>
        </w:rPr>
      </w:pPr>
      <w:proofErr w:type="spellStart"/>
      <w:r w:rsidRPr="00E057F7">
        <w:rPr>
          <w:b/>
        </w:rPr>
        <w:t>Kuratorinnenführung</w:t>
      </w:r>
      <w:proofErr w:type="spellEnd"/>
      <w:r>
        <w:rPr>
          <w:b/>
        </w:rPr>
        <w:t xml:space="preserve"> im Rahmen des „Freien Sonntag im Museum“</w:t>
      </w:r>
    </w:p>
    <w:p w14:paraId="7345724B" w14:textId="79630050" w:rsidR="0004790C" w:rsidRDefault="0004790C" w:rsidP="0004790C">
      <w:pPr>
        <w:suppressAutoHyphens/>
        <w:spacing w:after="0"/>
      </w:pPr>
      <w:r>
        <w:t>17</w:t>
      </w:r>
      <w:r>
        <w:t>.</w:t>
      </w:r>
      <w:r>
        <w:t>10</w:t>
      </w:r>
      <w:r>
        <w:t>.2021, 15 Uhr</w:t>
      </w:r>
    </w:p>
    <w:p w14:paraId="4A3E9F0E" w14:textId="77777777" w:rsidR="0004790C" w:rsidRDefault="0004790C" w:rsidP="0004790C">
      <w:pPr>
        <w:suppressAutoHyphens/>
        <w:spacing w:after="0"/>
      </w:pPr>
      <w:proofErr w:type="spellStart"/>
      <w:r>
        <w:t>Ferdinandeum</w:t>
      </w:r>
      <w:proofErr w:type="spellEnd"/>
    </w:p>
    <w:p w14:paraId="578CC2E8" w14:textId="5F68C702" w:rsidR="0004790C" w:rsidRDefault="0004790C" w:rsidP="0004790C">
      <w:pPr>
        <w:suppressAutoHyphens/>
        <w:spacing w:after="0"/>
      </w:pPr>
      <w:r>
        <w:t>Kuratorin Rosanna Dematte führt durch die Sonderausstellung</w:t>
      </w:r>
    </w:p>
    <w:p w14:paraId="69595513" w14:textId="5F271867" w:rsidR="0004790C" w:rsidRDefault="0004790C" w:rsidP="0004790C">
      <w:pPr>
        <w:suppressAutoHyphens/>
        <w:spacing w:after="0"/>
      </w:pPr>
      <w:r>
        <w:t xml:space="preserve">Ganztägig freier Eintritt im </w:t>
      </w:r>
      <w:proofErr w:type="spellStart"/>
      <w:r>
        <w:t>Ferdinandeum</w:t>
      </w:r>
      <w:proofErr w:type="spellEnd"/>
    </w:p>
    <w:p w14:paraId="2321B4F0" w14:textId="23EA5823" w:rsidR="0004790C" w:rsidRDefault="0004790C" w:rsidP="0004790C">
      <w:pPr>
        <w:suppressAutoHyphens/>
        <w:spacing w:after="0"/>
      </w:pPr>
      <w:r>
        <w:t>2 Euro Führungsbeitrag</w:t>
      </w:r>
    </w:p>
    <w:p w14:paraId="79E0109D" w14:textId="77777777" w:rsidR="0004790C" w:rsidRDefault="0004790C" w:rsidP="0004790C">
      <w:pPr>
        <w:suppressAutoHyphens/>
        <w:spacing w:after="0"/>
      </w:pPr>
    </w:p>
    <w:p w14:paraId="7E0DEB53" w14:textId="29913B8D" w:rsidR="0004790C" w:rsidRPr="00E057F7" w:rsidRDefault="0004790C" w:rsidP="0004790C">
      <w:pPr>
        <w:suppressAutoHyphens/>
        <w:spacing w:after="0"/>
        <w:rPr>
          <w:b/>
        </w:rPr>
      </w:pPr>
      <w:proofErr w:type="spellStart"/>
      <w:r w:rsidRPr="00E057F7">
        <w:rPr>
          <w:b/>
        </w:rPr>
        <w:t>Kuratorinnenführung</w:t>
      </w:r>
      <w:proofErr w:type="spellEnd"/>
      <w:r>
        <w:rPr>
          <w:b/>
        </w:rPr>
        <w:t xml:space="preserve"> im Rahmen der Premierentage – Wege zur Kunst</w:t>
      </w:r>
    </w:p>
    <w:p w14:paraId="7709C443" w14:textId="77855817" w:rsidR="0004790C" w:rsidRDefault="0004790C" w:rsidP="0004790C">
      <w:pPr>
        <w:suppressAutoHyphens/>
        <w:spacing w:after="0"/>
      </w:pPr>
      <w:r>
        <w:t>6.11</w:t>
      </w:r>
      <w:r>
        <w:t xml:space="preserve">.2021, </w:t>
      </w:r>
      <w:r>
        <w:t>10.30</w:t>
      </w:r>
      <w:r>
        <w:t xml:space="preserve"> Uhr</w:t>
      </w:r>
    </w:p>
    <w:p w14:paraId="4CBB3AF2" w14:textId="77777777" w:rsidR="0004790C" w:rsidRDefault="0004790C" w:rsidP="0004790C">
      <w:pPr>
        <w:suppressAutoHyphens/>
        <w:spacing w:after="0"/>
      </w:pPr>
      <w:proofErr w:type="spellStart"/>
      <w:r>
        <w:t>Ferdinandeum</w:t>
      </w:r>
      <w:proofErr w:type="spellEnd"/>
    </w:p>
    <w:p w14:paraId="70440F5A" w14:textId="45D13273" w:rsidR="0004790C" w:rsidRDefault="0004790C" w:rsidP="0004790C">
      <w:pPr>
        <w:suppressAutoHyphens/>
        <w:spacing w:after="0"/>
      </w:pPr>
      <w:r>
        <w:t>Kuratorin Rosanna Dematte führt durch die Sonderausstellung</w:t>
      </w:r>
    </w:p>
    <w:p w14:paraId="51916876" w14:textId="77777777" w:rsidR="0004790C" w:rsidRDefault="0004790C" w:rsidP="0004790C">
      <w:pPr>
        <w:suppressAutoHyphens/>
        <w:spacing w:after="0"/>
      </w:pPr>
    </w:p>
    <w:p w14:paraId="52614551" w14:textId="78AD1515" w:rsidR="0004790C" w:rsidRDefault="0004790C" w:rsidP="0004790C">
      <w:pPr>
        <w:suppressAutoHyphens/>
        <w:spacing w:after="0"/>
        <w:rPr>
          <w:b/>
        </w:rPr>
      </w:pPr>
      <w:r w:rsidRPr="0004790C">
        <w:rPr>
          <w:b/>
        </w:rPr>
        <w:t>After Work</w:t>
      </w:r>
    </w:p>
    <w:p w14:paraId="230EAC9C" w14:textId="05009865" w:rsidR="0004790C" w:rsidRDefault="0004790C" w:rsidP="0004790C">
      <w:pPr>
        <w:suppressAutoHyphens/>
        <w:spacing w:after="0"/>
      </w:pPr>
      <w:r w:rsidRPr="0004790C">
        <w:t>29.10.2021, 16.30 Uhr</w:t>
      </w:r>
    </w:p>
    <w:p w14:paraId="27F48831" w14:textId="0862D5AC" w:rsidR="0004790C" w:rsidRPr="0004790C" w:rsidRDefault="0004790C" w:rsidP="0004790C">
      <w:pPr>
        <w:spacing w:after="0"/>
      </w:pPr>
      <w:r w:rsidRPr="0004790C">
        <w:t>Lassen Sie die Woche mit Prosecco und einem Überraschungsw</w:t>
      </w:r>
      <w:r>
        <w:t xml:space="preserve">erk von Oliver </w:t>
      </w:r>
      <w:proofErr w:type="spellStart"/>
      <w:r>
        <w:t>Laric</w:t>
      </w:r>
      <w:proofErr w:type="spellEnd"/>
      <w:r>
        <w:t xml:space="preserve"> ausklingen.</w:t>
      </w:r>
    </w:p>
    <w:p w14:paraId="02E30541" w14:textId="13DEB0C0" w:rsidR="0004790C" w:rsidRDefault="0004790C" w:rsidP="0004790C">
      <w:pPr>
        <w:suppressAutoHyphens/>
        <w:spacing w:after="0"/>
      </w:pPr>
      <w:r>
        <w:t xml:space="preserve">Anmeldung unter: </w:t>
      </w:r>
      <w:hyperlink r:id="rId9" w:history="1">
        <w:r w:rsidRPr="0004790C">
          <w:t>anmeldung@tiroler-landesmuseen.at</w:t>
        </w:r>
      </w:hyperlink>
      <w:bookmarkStart w:id="0" w:name="_GoBack"/>
      <w:bookmarkEnd w:id="0"/>
    </w:p>
    <w:p w14:paraId="612F6447" w14:textId="77777777" w:rsidR="0004790C" w:rsidRDefault="0004790C" w:rsidP="0004790C">
      <w:pPr>
        <w:suppressAutoHyphens/>
        <w:spacing w:after="0"/>
      </w:pPr>
    </w:p>
    <w:p w14:paraId="241EB682" w14:textId="77777777" w:rsidR="0004790C" w:rsidRPr="0004790C" w:rsidRDefault="0004790C" w:rsidP="0004790C">
      <w:pPr>
        <w:suppressAutoHyphens/>
        <w:spacing w:after="0"/>
      </w:pPr>
    </w:p>
    <w:sectPr w:rsidR="0004790C" w:rsidRPr="0004790C" w:rsidSect="006D1C2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162C" w14:textId="77777777" w:rsidR="00C658F1" w:rsidRDefault="00C658F1" w:rsidP="00C70047">
      <w:pPr>
        <w:spacing w:after="0" w:line="240" w:lineRule="auto"/>
      </w:pPr>
      <w:r>
        <w:separator/>
      </w:r>
    </w:p>
  </w:endnote>
  <w:endnote w:type="continuationSeparator" w:id="0">
    <w:p w14:paraId="3E887AD8" w14:textId="77777777" w:rsidR="00C658F1" w:rsidRDefault="00C658F1" w:rsidP="00C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 TT">
    <w:altName w:val="ConduitITC T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6880" w14:textId="75D2C27E" w:rsidR="00C70047" w:rsidRPr="00F47B2E" w:rsidRDefault="00C70047">
    <w:pPr>
      <w:pStyle w:val="Fuzeile"/>
      <w:jc w:val="right"/>
      <w:rPr>
        <w:sz w:val="16"/>
        <w:szCs w:val="16"/>
      </w:rPr>
    </w:pPr>
  </w:p>
  <w:p w14:paraId="505BD1FD" w14:textId="77777777" w:rsidR="00C70047" w:rsidRDefault="00C70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B121" w14:textId="77777777" w:rsidR="00C658F1" w:rsidRDefault="00C658F1" w:rsidP="00C70047">
      <w:pPr>
        <w:spacing w:after="0" w:line="240" w:lineRule="auto"/>
      </w:pPr>
      <w:r>
        <w:separator/>
      </w:r>
    </w:p>
  </w:footnote>
  <w:footnote w:type="continuationSeparator" w:id="0">
    <w:p w14:paraId="1E1F9113" w14:textId="77777777" w:rsidR="00C658F1" w:rsidRDefault="00C658F1" w:rsidP="00C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99"/>
    <w:multiLevelType w:val="multilevel"/>
    <w:tmpl w:val="40B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633"/>
    <w:multiLevelType w:val="hybridMultilevel"/>
    <w:tmpl w:val="A5A8C324"/>
    <w:lvl w:ilvl="0" w:tplc="68CCE7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6E0"/>
    <w:multiLevelType w:val="hybridMultilevel"/>
    <w:tmpl w:val="A7E2F684"/>
    <w:lvl w:ilvl="0" w:tplc="E9E82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1896"/>
    <w:multiLevelType w:val="hybridMultilevel"/>
    <w:tmpl w:val="42DA10DA"/>
    <w:lvl w:ilvl="0" w:tplc="1E3E723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1FE1"/>
    <w:multiLevelType w:val="multilevel"/>
    <w:tmpl w:val="62D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5C40"/>
    <w:multiLevelType w:val="hybridMultilevel"/>
    <w:tmpl w:val="978452E6"/>
    <w:lvl w:ilvl="0" w:tplc="BB8A3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553E"/>
    <w:multiLevelType w:val="hybridMultilevel"/>
    <w:tmpl w:val="0EF89486"/>
    <w:lvl w:ilvl="0" w:tplc="8B2EC8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E"/>
    <w:rsid w:val="00001378"/>
    <w:rsid w:val="00002950"/>
    <w:rsid w:val="000033CE"/>
    <w:rsid w:val="00004162"/>
    <w:rsid w:val="00004590"/>
    <w:rsid w:val="00004864"/>
    <w:rsid w:val="000052AC"/>
    <w:rsid w:val="00006292"/>
    <w:rsid w:val="00006C96"/>
    <w:rsid w:val="00010653"/>
    <w:rsid w:val="00010C00"/>
    <w:rsid w:val="00011748"/>
    <w:rsid w:val="00011806"/>
    <w:rsid w:val="00012358"/>
    <w:rsid w:val="00012A29"/>
    <w:rsid w:val="00013A12"/>
    <w:rsid w:val="00013C1D"/>
    <w:rsid w:val="000169E8"/>
    <w:rsid w:val="000221B4"/>
    <w:rsid w:val="00022924"/>
    <w:rsid w:val="000240AD"/>
    <w:rsid w:val="00024275"/>
    <w:rsid w:val="00024AA3"/>
    <w:rsid w:val="000253C4"/>
    <w:rsid w:val="00025BAA"/>
    <w:rsid w:val="00025BBC"/>
    <w:rsid w:val="00025FAF"/>
    <w:rsid w:val="00026042"/>
    <w:rsid w:val="00026399"/>
    <w:rsid w:val="000271C1"/>
    <w:rsid w:val="000275AF"/>
    <w:rsid w:val="0003079C"/>
    <w:rsid w:val="00031108"/>
    <w:rsid w:val="0003119C"/>
    <w:rsid w:val="0003148E"/>
    <w:rsid w:val="00032B39"/>
    <w:rsid w:val="00036FA2"/>
    <w:rsid w:val="00041418"/>
    <w:rsid w:val="00041649"/>
    <w:rsid w:val="0004186A"/>
    <w:rsid w:val="00043C93"/>
    <w:rsid w:val="0004790C"/>
    <w:rsid w:val="00051AA7"/>
    <w:rsid w:val="00051B39"/>
    <w:rsid w:val="00051C3D"/>
    <w:rsid w:val="00053AE6"/>
    <w:rsid w:val="00053D60"/>
    <w:rsid w:val="000562A2"/>
    <w:rsid w:val="0005750E"/>
    <w:rsid w:val="000578C8"/>
    <w:rsid w:val="0006054D"/>
    <w:rsid w:val="000611B2"/>
    <w:rsid w:val="000614C4"/>
    <w:rsid w:val="00062878"/>
    <w:rsid w:val="00063575"/>
    <w:rsid w:val="00063BC3"/>
    <w:rsid w:val="00065AF5"/>
    <w:rsid w:val="0007232E"/>
    <w:rsid w:val="000749BD"/>
    <w:rsid w:val="00074ACE"/>
    <w:rsid w:val="000763DC"/>
    <w:rsid w:val="0007664F"/>
    <w:rsid w:val="0007757C"/>
    <w:rsid w:val="00083F26"/>
    <w:rsid w:val="00084448"/>
    <w:rsid w:val="000855CC"/>
    <w:rsid w:val="00086A92"/>
    <w:rsid w:val="00087FC9"/>
    <w:rsid w:val="0009020D"/>
    <w:rsid w:val="00090E05"/>
    <w:rsid w:val="00092737"/>
    <w:rsid w:val="00092B0D"/>
    <w:rsid w:val="00093C93"/>
    <w:rsid w:val="00096C1D"/>
    <w:rsid w:val="000A0C9D"/>
    <w:rsid w:val="000A10BA"/>
    <w:rsid w:val="000A21DC"/>
    <w:rsid w:val="000A27E2"/>
    <w:rsid w:val="000A2D03"/>
    <w:rsid w:val="000A4FCF"/>
    <w:rsid w:val="000A585F"/>
    <w:rsid w:val="000A6401"/>
    <w:rsid w:val="000A74EC"/>
    <w:rsid w:val="000A75BC"/>
    <w:rsid w:val="000B110D"/>
    <w:rsid w:val="000B3817"/>
    <w:rsid w:val="000B6B02"/>
    <w:rsid w:val="000C1150"/>
    <w:rsid w:val="000C2C0D"/>
    <w:rsid w:val="000C43D2"/>
    <w:rsid w:val="000C579B"/>
    <w:rsid w:val="000C5EC3"/>
    <w:rsid w:val="000C77C8"/>
    <w:rsid w:val="000D1146"/>
    <w:rsid w:val="000D22E9"/>
    <w:rsid w:val="000D5B38"/>
    <w:rsid w:val="000D669C"/>
    <w:rsid w:val="000D68A8"/>
    <w:rsid w:val="000D7424"/>
    <w:rsid w:val="000D759B"/>
    <w:rsid w:val="000E05F5"/>
    <w:rsid w:val="000E1645"/>
    <w:rsid w:val="000E32D6"/>
    <w:rsid w:val="000E5542"/>
    <w:rsid w:val="000E7A09"/>
    <w:rsid w:val="000E7B8E"/>
    <w:rsid w:val="000F0966"/>
    <w:rsid w:val="000F51AC"/>
    <w:rsid w:val="000F57D0"/>
    <w:rsid w:val="000F5DA6"/>
    <w:rsid w:val="000F70BB"/>
    <w:rsid w:val="000F7621"/>
    <w:rsid w:val="00100DEA"/>
    <w:rsid w:val="0010281C"/>
    <w:rsid w:val="0010386F"/>
    <w:rsid w:val="00103D78"/>
    <w:rsid w:val="00103EF2"/>
    <w:rsid w:val="001055FE"/>
    <w:rsid w:val="001114C6"/>
    <w:rsid w:val="00113EC2"/>
    <w:rsid w:val="00114DEE"/>
    <w:rsid w:val="00115413"/>
    <w:rsid w:val="0011597D"/>
    <w:rsid w:val="00116C4D"/>
    <w:rsid w:val="00117070"/>
    <w:rsid w:val="001203FE"/>
    <w:rsid w:val="00120A96"/>
    <w:rsid w:val="00120B16"/>
    <w:rsid w:val="0012138E"/>
    <w:rsid w:val="00125558"/>
    <w:rsid w:val="001279CD"/>
    <w:rsid w:val="001301B5"/>
    <w:rsid w:val="00130815"/>
    <w:rsid w:val="00130846"/>
    <w:rsid w:val="001316E1"/>
    <w:rsid w:val="00131C68"/>
    <w:rsid w:val="00132583"/>
    <w:rsid w:val="00133B36"/>
    <w:rsid w:val="00134648"/>
    <w:rsid w:val="001354BC"/>
    <w:rsid w:val="0013572C"/>
    <w:rsid w:val="00136B91"/>
    <w:rsid w:val="001429CF"/>
    <w:rsid w:val="001433E0"/>
    <w:rsid w:val="00146656"/>
    <w:rsid w:val="00146698"/>
    <w:rsid w:val="00146732"/>
    <w:rsid w:val="00146D25"/>
    <w:rsid w:val="001477D6"/>
    <w:rsid w:val="00147AE8"/>
    <w:rsid w:val="00151380"/>
    <w:rsid w:val="00151C6C"/>
    <w:rsid w:val="00151E05"/>
    <w:rsid w:val="001531B1"/>
    <w:rsid w:val="00154F2F"/>
    <w:rsid w:val="00155224"/>
    <w:rsid w:val="0015608D"/>
    <w:rsid w:val="00157A0F"/>
    <w:rsid w:val="0016087E"/>
    <w:rsid w:val="00160FDA"/>
    <w:rsid w:val="001631B2"/>
    <w:rsid w:val="00163605"/>
    <w:rsid w:val="00163FF8"/>
    <w:rsid w:val="0016635F"/>
    <w:rsid w:val="001702AA"/>
    <w:rsid w:val="00170FA4"/>
    <w:rsid w:val="00171CEB"/>
    <w:rsid w:val="00171FA4"/>
    <w:rsid w:val="0017380F"/>
    <w:rsid w:val="00173A46"/>
    <w:rsid w:val="00173BD3"/>
    <w:rsid w:val="00173F25"/>
    <w:rsid w:val="0017402C"/>
    <w:rsid w:val="00174A20"/>
    <w:rsid w:val="00174A2B"/>
    <w:rsid w:val="00175815"/>
    <w:rsid w:val="001762E8"/>
    <w:rsid w:val="0017664D"/>
    <w:rsid w:val="00176A7B"/>
    <w:rsid w:val="00176C60"/>
    <w:rsid w:val="00177F20"/>
    <w:rsid w:val="00180E49"/>
    <w:rsid w:val="0018158F"/>
    <w:rsid w:val="00182AB8"/>
    <w:rsid w:val="00183940"/>
    <w:rsid w:val="001847D4"/>
    <w:rsid w:val="00185189"/>
    <w:rsid w:val="0018547C"/>
    <w:rsid w:val="0018720B"/>
    <w:rsid w:val="00187F8B"/>
    <w:rsid w:val="001919ED"/>
    <w:rsid w:val="001924B1"/>
    <w:rsid w:val="00192943"/>
    <w:rsid w:val="0019400A"/>
    <w:rsid w:val="001A00DE"/>
    <w:rsid w:val="001A492B"/>
    <w:rsid w:val="001A4DE1"/>
    <w:rsid w:val="001A5021"/>
    <w:rsid w:val="001A55F3"/>
    <w:rsid w:val="001A5E14"/>
    <w:rsid w:val="001B00DC"/>
    <w:rsid w:val="001B116C"/>
    <w:rsid w:val="001B1711"/>
    <w:rsid w:val="001B194D"/>
    <w:rsid w:val="001B38E8"/>
    <w:rsid w:val="001B398C"/>
    <w:rsid w:val="001B3DCA"/>
    <w:rsid w:val="001B503D"/>
    <w:rsid w:val="001B6D83"/>
    <w:rsid w:val="001B77FA"/>
    <w:rsid w:val="001C0814"/>
    <w:rsid w:val="001C352C"/>
    <w:rsid w:val="001C4BD8"/>
    <w:rsid w:val="001C5F3E"/>
    <w:rsid w:val="001D0223"/>
    <w:rsid w:val="001D2637"/>
    <w:rsid w:val="001D3366"/>
    <w:rsid w:val="001D4467"/>
    <w:rsid w:val="001D516D"/>
    <w:rsid w:val="001D5450"/>
    <w:rsid w:val="001D57C4"/>
    <w:rsid w:val="001D5A7F"/>
    <w:rsid w:val="001D7A7D"/>
    <w:rsid w:val="001E0C78"/>
    <w:rsid w:val="001E239D"/>
    <w:rsid w:val="001E2B21"/>
    <w:rsid w:val="001E5E71"/>
    <w:rsid w:val="001E6820"/>
    <w:rsid w:val="001E6CA4"/>
    <w:rsid w:val="001E79DD"/>
    <w:rsid w:val="001F01D4"/>
    <w:rsid w:val="001F04A5"/>
    <w:rsid w:val="001F2D33"/>
    <w:rsid w:val="001F41DD"/>
    <w:rsid w:val="001F4259"/>
    <w:rsid w:val="001F6B90"/>
    <w:rsid w:val="001F7C51"/>
    <w:rsid w:val="001F7D5F"/>
    <w:rsid w:val="001F7DCA"/>
    <w:rsid w:val="00202235"/>
    <w:rsid w:val="00203F51"/>
    <w:rsid w:val="00205AD2"/>
    <w:rsid w:val="0020732E"/>
    <w:rsid w:val="00207599"/>
    <w:rsid w:val="002077B4"/>
    <w:rsid w:val="0021029A"/>
    <w:rsid w:val="002107EA"/>
    <w:rsid w:val="00210C39"/>
    <w:rsid w:val="00211771"/>
    <w:rsid w:val="0021188E"/>
    <w:rsid w:val="00211D36"/>
    <w:rsid w:val="002131DC"/>
    <w:rsid w:val="00214013"/>
    <w:rsid w:val="002143EA"/>
    <w:rsid w:val="00214AD3"/>
    <w:rsid w:val="00217C5D"/>
    <w:rsid w:val="002213AC"/>
    <w:rsid w:val="00222599"/>
    <w:rsid w:val="00222B42"/>
    <w:rsid w:val="00224E8B"/>
    <w:rsid w:val="002254DE"/>
    <w:rsid w:val="00225841"/>
    <w:rsid w:val="0022600A"/>
    <w:rsid w:val="002274F1"/>
    <w:rsid w:val="0023090E"/>
    <w:rsid w:val="002315EF"/>
    <w:rsid w:val="0023187F"/>
    <w:rsid w:val="00232F7E"/>
    <w:rsid w:val="0023301F"/>
    <w:rsid w:val="00233442"/>
    <w:rsid w:val="0023389E"/>
    <w:rsid w:val="00234461"/>
    <w:rsid w:val="00234DAD"/>
    <w:rsid w:val="00234EC8"/>
    <w:rsid w:val="002350E7"/>
    <w:rsid w:val="00237C4D"/>
    <w:rsid w:val="00240CCC"/>
    <w:rsid w:val="00241BF2"/>
    <w:rsid w:val="00242034"/>
    <w:rsid w:val="00242595"/>
    <w:rsid w:val="00242AFD"/>
    <w:rsid w:val="00246144"/>
    <w:rsid w:val="00253B10"/>
    <w:rsid w:val="00255468"/>
    <w:rsid w:val="00255F88"/>
    <w:rsid w:val="00256093"/>
    <w:rsid w:val="0025685F"/>
    <w:rsid w:val="00261EBF"/>
    <w:rsid w:val="002631FF"/>
    <w:rsid w:val="0026359A"/>
    <w:rsid w:val="00263797"/>
    <w:rsid w:val="00263A8B"/>
    <w:rsid w:val="00264B68"/>
    <w:rsid w:val="002651CB"/>
    <w:rsid w:val="002653FC"/>
    <w:rsid w:val="002658C2"/>
    <w:rsid w:val="00265CCF"/>
    <w:rsid w:val="002660D9"/>
    <w:rsid w:val="002710A7"/>
    <w:rsid w:val="002719C2"/>
    <w:rsid w:val="002719CA"/>
    <w:rsid w:val="00271E0A"/>
    <w:rsid w:val="00272024"/>
    <w:rsid w:val="00272F76"/>
    <w:rsid w:val="00273557"/>
    <w:rsid w:val="002739EC"/>
    <w:rsid w:val="0027402B"/>
    <w:rsid w:val="00274796"/>
    <w:rsid w:val="00275E22"/>
    <w:rsid w:val="00283748"/>
    <w:rsid w:val="00285187"/>
    <w:rsid w:val="002851F3"/>
    <w:rsid w:val="00286176"/>
    <w:rsid w:val="00287365"/>
    <w:rsid w:val="00290F52"/>
    <w:rsid w:val="00293D02"/>
    <w:rsid w:val="002941AB"/>
    <w:rsid w:val="00297895"/>
    <w:rsid w:val="002A03A0"/>
    <w:rsid w:val="002A14D4"/>
    <w:rsid w:val="002A16D1"/>
    <w:rsid w:val="002A2719"/>
    <w:rsid w:val="002A28A5"/>
    <w:rsid w:val="002A2B10"/>
    <w:rsid w:val="002A3864"/>
    <w:rsid w:val="002A4CC9"/>
    <w:rsid w:val="002A51FD"/>
    <w:rsid w:val="002A538F"/>
    <w:rsid w:val="002A6875"/>
    <w:rsid w:val="002A6FC4"/>
    <w:rsid w:val="002A737A"/>
    <w:rsid w:val="002B127F"/>
    <w:rsid w:val="002B203E"/>
    <w:rsid w:val="002B21A6"/>
    <w:rsid w:val="002B2E76"/>
    <w:rsid w:val="002B38DB"/>
    <w:rsid w:val="002B572E"/>
    <w:rsid w:val="002B69CC"/>
    <w:rsid w:val="002B7F42"/>
    <w:rsid w:val="002C0990"/>
    <w:rsid w:val="002C14AB"/>
    <w:rsid w:val="002C6988"/>
    <w:rsid w:val="002C7084"/>
    <w:rsid w:val="002D000E"/>
    <w:rsid w:val="002D0179"/>
    <w:rsid w:val="002D25B0"/>
    <w:rsid w:val="002D3186"/>
    <w:rsid w:val="002D438A"/>
    <w:rsid w:val="002D5652"/>
    <w:rsid w:val="002D754A"/>
    <w:rsid w:val="002E0798"/>
    <w:rsid w:val="002E23A9"/>
    <w:rsid w:val="002E2645"/>
    <w:rsid w:val="002E2737"/>
    <w:rsid w:val="002E35E9"/>
    <w:rsid w:val="002E562E"/>
    <w:rsid w:val="002F1D99"/>
    <w:rsid w:val="002F2092"/>
    <w:rsid w:val="002F2369"/>
    <w:rsid w:val="002F2B58"/>
    <w:rsid w:val="002F3DEF"/>
    <w:rsid w:val="002F55FB"/>
    <w:rsid w:val="002F5E51"/>
    <w:rsid w:val="002F6E72"/>
    <w:rsid w:val="002F7CB1"/>
    <w:rsid w:val="00303132"/>
    <w:rsid w:val="00303F1E"/>
    <w:rsid w:val="00306693"/>
    <w:rsid w:val="00310105"/>
    <w:rsid w:val="00310244"/>
    <w:rsid w:val="0031150E"/>
    <w:rsid w:val="0031168E"/>
    <w:rsid w:val="00311EBA"/>
    <w:rsid w:val="00312251"/>
    <w:rsid w:val="0031277A"/>
    <w:rsid w:val="00313650"/>
    <w:rsid w:val="00314465"/>
    <w:rsid w:val="00315799"/>
    <w:rsid w:val="003158EB"/>
    <w:rsid w:val="00315E58"/>
    <w:rsid w:val="00316FAD"/>
    <w:rsid w:val="0031719E"/>
    <w:rsid w:val="0032015D"/>
    <w:rsid w:val="003212AF"/>
    <w:rsid w:val="00322872"/>
    <w:rsid w:val="00323999"/>
    <w:rsid w:val="00323AF1"/>
    <w:rsid w:val="00325355"/>
    <w:rsid w:val="00325B8B"/>
    <w:rsid w:val="00325C94"/>
    <w:rsid w:val="003267EB"/>
    <w:rsid w:val="00326BD2"/>
    <w:rsid w:val="00327A5B"/>
    <w:rsid w:val="00330547"/>
    <w:rsid w:val="00330632"/>
    <w:rsid w:val="003309A8"/>
    <w:rsid w:val="00330B83"/>
    <w:rsid w:val="00331857"/>
    <w:rsid w:val="00331D14"/>
    <w:rsid w:val="00336ED5"/>
    <w:rsid w:val="0034268F"/>
    <w:rsid w:val="00343221"/>
    <w:rsid w:val="00344010"/>
    <w:rsid w:val="003446C3"/>
    <w:rsid w:val="00346C1D"/>
    <w:rsid w:val="003503D2"/>
    <w:rsid w:val="00352ACF"/>
    <w:rsid w:val="00352E9E"/>
    <w:rsid w:val="00353483"/>
    <w:rsid w:val="003535DA"/>
    <w:rsid w:val="00354BC8"/>
    <w:rsid w:val="00357FBD"/>
    <w:rsid w:val="00360052"/>
    <w:rsid w:val="0036013D"/>
    <w:rsid w:val="003604C2"/>
    <w:rsid w:val="00362D39"/>
    <w:rsid w:val="003632E5"/>
    <w:rsid w:val="00363471"/>
    <w:rsid w:val="0036363A"/>
    <w:rsid w:val="0036393C"/>
    <w:rsid w:val="003647C2"/>
    <w:rsid w:val="00364F36"/>
    <w:rsid w:val="00365023"/>
    <w:rsid w:val="0036753C"/>
    <w:rsid w:val="00367AC9"/>
    <w:rsid w:val="00367B1E"/>
    <w:rsid w:val="00371A0E"/>
    <w:rsid w:val="0037232F"/>
    <w:rsid w:val="0037272A"/>
    <w:rsid w:val="00373898"/>
    <w:rsid w:val="00373D16"/>
    <w:rsid w:val="0037526F"/>
    <w:rsid w:val="00375CCE"/>
    <w:rsid w:val="00376389"/>
    <w:rsid w:val="003800D3"/>
    <w:rsid w:val="00380939"/>
    <w:rsid w:val="00380998"/>
    <w:rsid w:val="00380F6E"/>
    <w:rsid w:val="00381934"/>
    <w:rsid w:val="00384018"/>
    <w:rsid w:val="0038422E"/>
    <w:rsid w:val="0038442B"/>
    <w:rsid w:val="00384BA1"/>
    <w:rsid w:val="00384BED"/>
    <w:rsid w:val="003861E7"/>
    <w:rsid w:val="0038663B"/>
    <w:rsid w:val="003869DE"/>
    <w:rsid w:val="00386AFC"/>
    <w:rsid w:val="00387847"/>
    <w:rsid w:val="003879B9"/>
    <w:rsid w:val="003910B3"/>
    <w:rsid w:val="00391B15"/>
    <w:rsid w:val="00393C36"/>
    <w:rsid w:val="00395604"/>
    <w:rsid w:val="00396203"/>
    <w:rsid w:val="0039776F"/>
    <w:rsid w:val="0039790D"/>
    <w:rsid w:val="00397B02"/>
    <w:rsid w:val="003A0C19"/>
    <w:rsid w:val="003A0F46"/>
    <w:rsid w:val="003A18A1"/>
    <w:rsid w:val="003A1C92"/>
    <w:rsid w:val="003A3B6E"/>
    <w:rsid w:val="003A3E43"/>
    <w:rsid w:val="003A3E85"/>
    <w:rsid w:val="003A5600"/>
    <w:rsid w:val="003A58E4"/>
    <w:rsid w:val="003A6270"/>
    <w:rsid w:val="003B0741"/>
    <w:rsid w:val="003B09DA"/>
    <w:rsid w:val="003B0F69"/>
    <w:rsid w:val="003B13A4"/>
    <w:rsid w:val="003B1477"/>
    <w:rsid w:val="003B2766"/>
    <w:rsid w:val="003B2C8A"/>
    <w:rsid w:val="003B31DF"/>
    <w:rsid w:val="003B32E6"/>
    <w:rsid w:val="003B3C0A"/>
    <w:rsid w:val="003B52B3"/>
    <w:rsid w:val="003B5BB7"/>
    <w:rsid w:val="003B7981"/>
    <w:rsid w:val="003C046F"/>
    <w:rsid w:val="003C2C9B"/>
    <w:rsid w:val="003C5518"/>
    <w:rsid w:val="003D0B53"/>
    <w:rsid w:val="003D3E21"/>
    <w:rsid w:val="003D4392"/>
    <w:rsid w:val="003D4B24"/>
    <w:rsid w:val="003D534B"/>
    <w:rsid w:val="003D5744"/>
    <w:rsid w:val="003E27D3"/>
    <w:rsid w:val="003E513B"/>
    <w:rsid w:val="003E7428"/>
    <w:rsid w:val="003F0640"/>
    <w:rsid w:val="003F0D96"/>
    <w:rsid w:val="003F0DAB"/>
    <w:rsid w:val="003F26B5"/>
    <w:rsid w:val="003F29AC"/>
    <w:rsid w:val="003F2FEA"/>
    <w:rsid w:val="003F3849"/>
    <w:rsid w:val="003F771A"/>
    <w:rsid w:val="003F7AF9"/>
    <w:rsid w:val="003F7B48"/>
    <w:rsid w:val="003F7FD1"/>
    <w:rsid w:val="00401C3B"/>
    <w:rsid w:val="00402685"/>
    <w:rsid w:val="00402DEF"/>
    <w:rsid w:val="00403B4C"/>
    <w:rsid w:val="00406E29"/>
    <w:rsid w:val="0040783C"/>
    <w:rsid w:val="004116AD"/>
    <w:rsid w:val="00411B1F"/>
    <w:rsid w:val="00412980"/>
    <w:rsid w:val="00414D1B"/>
    <w:rsid w:val="00415317"/>
    <w:rsid w:val="00415D92"/>
    <w:rsid w:val="0041627F"/>
    <w:rsid w:val="004163C8"/>
    <w:rsid w:val="004178E5"/>
    <w:rsid w:val="004216D8"/>
    <w:rsid w:val="00421910"/>
    <w:rsid w:val="00422222"/>
    <w:rsid w:val="004236CD"/>
    <w:rsid w:val="00425AB3"/>
    <w:rsid w:val="0043434D"/>
    <w:rsid w:val="00435635"/>
    <w:rsid w:val="00436C5D"/>
    <w:rsid w:val="00437A95"/>
    <w:rsid w:val="0044113D"/>
    <w:rsid w:val="004429D3"/>
    <w:rsid w:val="00443807"/>
    <w:rsid w:val="00443AC6"/>
    <w:rsid w:val="00443C9E"/>
    <w:rsid w:val="00445107"/>
    <w:rsid w:val="00445352"/>
    <w:rsid w:val="004458D3"/>
    <w:rsid w:val="004461CF"/>
    <w:rsid w:val="00447539"/>
    <w:rsid w:val="004505D3"/>
    <w:rsid w:val="0045129F"/>
    <w:rsid w:val="004515AC"/>
    <w:rsid w:val="004520CF"/>
    <w:rsid w:val="004532A2"/>
    <w:rsid w:val="004541FA"/>
    <w:rsid w:val="004547E0"/>
    <w:rsid w:val="004555D3"/>
    <w:rsid w:val="00456B31"/>
    <w:rsid w:val="00457D94"/>
    <w:rsid w:val="00461A84"/>
    <w:rsid w:val="00463050"/>
    <w:rsid w:val="004640FE"/>
    <w:rsid w:val="00465009"/>
    <w:rsid w:val="00465FFE"/>
    <w:rsid w:val="0046604F"/>
    <w:rsid w:val="00466C08"/>
    <w:rsid w:val="00467A08"/>
    <w:rsid w:val="00473AFF"/>
    <w:rsid w:val="004759FA"/>
    <w:rsid w:val="004763B0"/>
    <w:rsid w:val="00481989"/>
    <w:rsid w:val="00482194"/>
    <w:rsid w:val="004825C0"/>
    <w:rsid w:val="00482C0C"/>
    <w:rsid w:val="00483C01"/>
    <w:rsid w:val="00484347"/>
    <w:rsid w:val="004846F6"/>
    <w:rsid w:val="00485FE8"/>
    <w:rsid w:val="004860A8"/>
    <w:rsid w:val="0048637A"/>
    <w:rsid w:val="00486DF2"/>
    <w:rsid w:val="0048791E"/>
    <w:rsid w:val="0049067C"/>
    <w:rsid w:val="00494205"/>
    <w:rsid w:val="00494B3C"/>
    <w:rsid w:val="00496072"/>
    <w:rsid w:val="00496087"/>
    <w:rsid w:val="00496AF3"/>
    <w:rsid w:val="00496DD3"/>
    <w:rsid w:val="00497B2E"/>
    <w:rsid w:val="00497D8F"/>
    <w:rsid w:val="004A18A0"/>
    <w:rsid w:val="004A19B2"/>
    <w:rsid w:val="004A1EEC"/>
    <w:rsid w:val="004A3FFB"/>
    <w:rsid w:val="004A5101"/>
    <w:rsid w:val="004B109E"/>
    <w:rsid w:val="004B2FB5"/>
    <w:rsid w:val="004B443A"/>
    <w:rsid w:val="004B6818"/>
    <w:rsid w:val="004B690A"/>
    <w:rsid w:val="004B6DE7"/>
    <w:rsid w:val="004B725F"/>
    <w:rsid w:val="004C056E"/>
    <w:rsid w:val="004C1744"/>
    <w:rsid w:val="004C410E"/>
    <w:rsid w:val="004C5CAA"/>
    <w:rsid w:val="004C73F5"/>
    <w:rsid w:val="004C77DC"/>
    <w:rsid w:val="004D12CD"/>
    <w:rsid w:val="004D1702"/>
    <w:rsid w:val="004D234D"/>
    <w:rsid w:val="004D2550"/>
    <w:rsid w:val="004D3801"/>
    <w:rsid w:val="004D383F"/>
    <w:rsid w:val="004D3CB5"/>
    <w:rsid w:val="004D43A1"/>
    <w:rsid w:val="004D4D12"/>
    <w:rsid w:val="004D5038"/>
    <w:rsid w:val="004D5C03"/>
    <w:rsid w:val="004D6B9D"/>
    <w:rsid w:val="004D6E64"/>
    <w:rsid w:val="004D6EB9"/>
    <w:rsid w:val="004D778D"/>
    <w:rsid w:val="004E522C"/>
    <w:rsid w:val="004E5846"/>
    <w:rsid w:val="004E68C2"/>
    <w:rsid w:val="004E7388"/>
    <w:rsid w:val="004F06E3"/>
    <w:rsid w:val="004F53FB"/>
    <w:rsid w:val="004F57ED"/>
    <w:rsid w:val="004F5D03"/>
    <w:rsid w:val="004F782F"/>
    <w:rsid w:val="00500484"/>
    <w:rsid w:val="005014D8"/>
    <w:rsid w:val="00501BD4"/>
    <w:rsid w:val="00503195"/>
    <w:rsid w:val="00504EBF"/>
    <w:rsid w:val="00505D86"/>
    <w:rsid w:val="00506490"/>
    <w:rsid w:val="00506E9B"/>
    <w:rsid w:val="00507794"/>
    <w:rsid w:val="00507929"/>
    <w:rsid w:val="0051051D"/>
    <w:rsid w:val="0051077D"/>
    <w:rsid w:val="00511754"/>
    <w:rsid w:val="005138BF"/>
    <w:rsid w:val="00514005"/>
    <w:rsid w:val="005152D8"/>
    <w:rsid w:val="005153BF"/>
    <w:rsid w:val="00515C76"/>
    <w:rsid w:val="005166DC"/>
    <w:rsid w:val="00516D6C"/>
    <w:rsid w:val="005170F3"/>
    <w:rsid w:val="00517E3B"/>
    <w:rsid w:val="00521647"/>
    <w:rsid w:val="00522B4C"/>
    <w:rsid w:val="0052358E"/>
    <w:rsid w:val="0052380B"/>
    <w:rsid w:val="00523F70"/>
    <w:rsid w:val="00524E09"/>
    <w:rsid w:val="00525432"/>
    <w:rsid w:val="005254A4"/>
    <w:rsid w:val="00525683"/>
    <w:rsid w:val="00532186"/>
    <w:rsid w:val="0053287D"/>
    <w:rsid w:val="00533C8E"/>
    <w:rsid w:val="00533E27"/>
    <w:rsid w:val="00533F07"/>
    <w:rsid w:val="005340E4"/>
    <w:rsid w:val="0053463C"/>
    <w:rsid w:val="00537431"/>
    <w:rsid w:val="005378FB"/>
    <w:rsid w:val="00542EEC"/>
    <w:rsid w:val="00544376"/>
    <w:rsid w:val="0054484F"/>
    <w:rsid w:val="00544BF3"/>
    <w:rsid w:val="005453CE"/>
    <w:rsid w:val="0054617E"/>
    <w:rsid w:val="0054617F"/>
    <w:rsid w:val="00546795"/>
    <w:rsid w:val="00547E43"/>
    <w:rsid w:val="00550433"/>
    <w:rsid w:val="0055251A"/>
    <w:rsid w:val="00555E3E"/>
    <w:rsid w:val="00556481"/>
    <w:rsid w:val="00556E67"/>
    <w:rsid w:val="00557671"/>
    <w:rsid w:val="0055779D"/>
    <w:rsid w:val="005607B0"/>
    <w:rsid w:val="00560AA5"/>
    <w:rsid w:val="00561437"/>
    <w:rsid w:val="00565386"/>
    <w:rsid w:val="00565F05"/>
    <w:rsid w:val="005671F4"/>
    <w:rsid w:val="0057063C"/>
    <w:rsid w:val="005709EF"/>
    <w:rsid w:val="0057127A"/>
    <w:rsid w:val="00571C16"/>
    <w:rsid w:val="0057353F"/>
    <w:rsid w:val="005758C8"/>
    <w:rsid w:val="005766DF"/>
    <w:rsid w:val="005812DD"/>
    <w:rsid w:val="00585765"/>
    <w:rsid w:val="005864B0"/>
    <w:rsid w:val="00590CD6"/>
    <w:rsid w:val="0059249C"/>
    <w:rsid w:val="00593079"/>
    <w:rsid w:val="00596807"/>
    <w:rsid w:val="00597408"/>
    <w:rsid w:val="005A03B1"/>
    <w:rsid w:val="005A06A6"/>
    <w:rsid w:val="005A375D"/>
    <w:rsid w:val="005A3A7D"/>
    <w:rsid w:val="005A3EAF"/>
    <w:rsid w:val="005A46C5"/>
    <w:rsid w:val="005A556D"/>
    <w:rsid w:val="005A5D72"/>
    <w:rsid w:val="005A5F83"/>
    <w:rsid w:val="005A6253"/>
    <w:rsid w:val="005A6697"/>
    <w:rsid w:val="005A7DB4"/>
    <w:rsid w:val="005B13C8"/>
    <w:rsid w:val="005B1668"/>
    <w:rsid w:val="005B1F3C"/>
    <w:rsid w:val="005B3EB4"/>
    <w:rsid w:val="005B427E"/>
    <w:rsid w:val="005B4595"/>
    <w:rsid w:val="005B5754"/>
    <w:rsid w:val="005B7712"/>
    <w:rsid w:val="005C1321"/>
    <w:rsid w:val="005C1F88"/>
    <w:rsid w:val="005C408D"/>
    <w:rsid w:val="005C432C"/>
    <w:rsid w:val="005C456C"/>
    <w:rsid w:val="005C4B40"/>
    <w:rsid w:val="005C4DCB"/>
    <w:rsid w:val="005C720D"/>
    <w:rsid w:val="005C78B9"/>
    <w:rsid w:val="005D158D"/>
    <w:rsid w:val="005D19C7"/>
    <w:rsid w:val="005D1E09"/>
    <w:rsid w:val="005D218B"/>
    <w:rsid w:val="005D45EE"/>
    <w:rsid w:val="005D46A3"/>
    <w:rsid w:val="005D4E5D"/>
    <w:rsid w:val="005D5282"/>
    <w:rsid w:val="005D56AA"/>
    <w:rsid w:val="005D5C39"/>
    <w:rsid w:val="005D67DB"/>
    <w:rsid w:val="005D6ECC"/>
    <w:rsid w:val="005D7439"/>
    <w:rsid w:val="005E1479"/>
    <w:rsid w:val="005E1834"/>
    <w:rsid w:val="005E1A7A"/>
    <w:rsid w:val="005E2BCD"/>
    <w:rsid w:val="005E33A0"/>
    <w:rsid w:val="005E45AB"/>
    <w:rsid w:val="005E4947"/>
    <w:rsid w:val="005E59F4"/>
    <w:rsid w:val="005E608F"/>
    <w:rsid w:val="005E60F5"/>
    <w:rsid w:val="005F12B4"/>
    <w:rsid w:val="005F138A"/>
    <w:rsid w:val="005F522D"/>
    <w:rsid w:val="005F53AB"/>
    <w:rsid w:val="005F5C4D"/>
    <w:rsid w:val="00600136"/>
    <w:rsid w:val="0060029D"/>
    <w:rsid w:val="00604243"/>
    <w:rsid w:val="00605E7D"/>
    <w:rsid w:val="00606204"/>
    <w:rsid w:val="00607108"/>
    <w:rsid w:val="00610E09"/>
    <w:rsid w:val="00611EE4"/>
    <w:rsid w:val="006120B4"/>
    <w:rsid w:val="006175B2"/>
    <w:rsid w:val="00617D86"/>
    <w:rsid w:val="00617DC4"/>
    <w:rsid w:val="00620818"/>
    <w:rsid w:val="00620821"/>
    <w:rsid w:val="0062085F"/>
    <w:rsid w:val="006210F3"/>
    <w:rsid w:val="006233AE"/>
    <w:rsid w:val="00623C9A"/>
    <w:rsid w:val="006272A7"/>
    <w:rsid w:val="00631122"/>
    <w:rsid w:val="00632584"/>
    <w:rsid w:val="006336B5"/>
    <w:rsid w:val="00633867"/>
    <w:rsid w:val="00634A2B"/>
    <w:rsid w:val="006354D7"/>
    <w:rsid w:val="0063599D"/>
    <w:rsid w:val="00635BE5"/>
    <w:rsid w:val="00635F1E"/>
    <w:rsid w:val="00636AE8"/>
    <w:rsid w:val="006415B1"/>
    <w:rsid w:val="00641DBB"/>
    <w:rsid w:val="006451D7"/>
    <w:rsid w:val="00647A81"/>
    <w:rsid w:val="00647D2B"/>
    <w:rsid w:val="00647E28"/>
    <w:rsid w:val="00652115"/>
    <w:rsid w:val="00652B45"/>
    <w:rsid w:val="00653015"/>
    <w:rsid w:val="00655D23"/>
    <w:rsid w:val="00657A09"/>
    <w:rsid w:val="00657F9F"/>
    <w:rsid w:val="00662F12"/>
    <w:rsid w:val="0066313B"/>
    <w:rsid w:val="006639A4"/>
    <w:rsid w:val="00663F44"/>
    <w:rsid w:val="006647C7"/>
    <w:rsid w:val="006648D3"/>
    <w:rsid w:val="00665074"/>
    <w:rsid w:val="00666C6B"/>
    <w:rsid w:val="0067096E"/>
    <w:rsid w:val="0067285E"/>
    <w:rsid w:val="00672F89"/>
    <w:rsid w:val="00673A19"/>
    <w:rsid w:val="00674332"/>
    <w:rsid w:val="00674730"/>
    <w:rsid w:val="006778E3"/>
    <w:rsid w:val="00677940"/>
    <w:rsid w:val="00677975"/>
    <w:rsid w:val="00680C89"/>
    <w:rsid w:val="00681B50"/>
    <w:rsid w:val="00682C0A"/>
    <w:rsid w:val="00682F25"/>
    <w:rsid w:val="006833FE"/>
    <w:rsid w:val="00685093"/>
    <w:rsid w:val="00687C00"/>
    <w:rsid w:val="00687C7F"/>
    <w:rsid w:val="00692937"/>
    <w:rsid w:val="00692D9F"/>
    <w:rsid w:val="0069309E"/>
    <w:rsid w:val="006930BE"/>
    <w:rsid w:val="006947BF"/>
    <w:rsid w:val="0069480E"/>
    <w:rsid w:val="006949CC"/>
    <w:rsid w:val="00694C33"/>
    <w:rsid w:val="006A16E3"/>
    <w:rsid w:val="006A1909"/>
    <w:rsid w:val="006A352C"/>
    <w:rsid w:val="006A431C"/>
    <w:rsid w:val="006A49AA"/>
    <w:rsid w:val="006A4AC0"/>
    <w:rsid w:val="006A5846"/>
    <w:rsid w:val="006A70CF"/>
    <w:rsid w:val="006B0E56"/>
    <w:rsid w:val="006B1387"/>
    <w:rsid w:val="006B23CB"/>
    <w:rsid w:val="006B2958"/>
    <w:rsid w:val="006B296D"/>
    <w:rsid w:val="006B2DB6"/>
    <w:rsid w:val="006C06F0"/>
    <w:rsid w:val="006C12C3"/>
    <w:rsid w:val="006C17EA"/>
    <w:rsid w:val="006C23AB"/>
    <w:rsid w:val="006C73DD"/>
    <w:rsid w:val="006C7654"/>
    <w:rsid w:val="006D0174"/>
    <w:rsid w:val="006D01ED"/>
    <w:rsid w:val="006D059E"/>
    <w:rsid w:val="006D0C28"/>
    <w:rsid w:val="006D1C22"/>
    <w:rsid w:val="006D259C"/>
    <w:rsid w:val="006D335E"/>
    <w:rsid w:val="006D3BC5"/>
    <w:rsid w:val="006D447B"/>
    <w:rsid w:val="006D49AB"/>
    <w:rsid w:val="006D4BB6"/>
    <w:rsid w:val="006D4D31"/>
    <w:rsid w:val="006E1B53"/>
    <w:rsid w:val="006E1EFA"/>
    <w:rsid w:val="006E4734"/>
    <w:rsid w:val="006E5EF5"/>
    <w:rsid w:val="006E6677"/>
    <w:rsid w:val="006E6C3B"/>
    <w:rsid w:val="006E73C8"/>
    <w:rsid w:val="006F3071"/>
    <w:rsid w:val="006F3110"/>
    <w:rsid w:val="006F3651"/>
    <w:rsid w:val="006F4914"/>
    <w:rsid w:val="006F4D9A"/>
    <w:rsid w:val="006F5011"/>
    <w:rsid w:val="006F6812"/>
    <w:rsid w:val="006F6DCC"/>
    <w:rsid w:val="006F7215"/>
    <w:rsid w:val="006F7AE0"/>
    <w:rsid w:val="007000A8"/>
    <w:rsid w:val="0070011B"/>
    <w:rsid w:val="007014F0"/>
    <w:rsid w:val="00701F75"/>
    <w:rsid w:val="00702896"/>
    <w:rsid w:val="00702F25"/>
    <w:rsid w:val="00703000"/>
    <w:rsid w:val="00703647"/>
    <w:rsid w:val="007041B4"/>
    <w:rsid w:val="00705862"/>
    <w:rsid w:val="007106BA"/>
    <w:rsid w:val="00710AAB"/>
    <w:rsid w:val="00710EE4"/>
    <w:rsid w:val="00712ED1"/>
    <w:rsid w:val="007138F8"/>
    <w:rsid w:val="0072001E"/>
    <w:rsid w:val="00720A7D"/>
    <w:rsid w:val="00720D89"/>
    <w:rsid w:val="00720DD5"/>
    <w:rsid w:val="007214F4"/>
    <w:rsid w:val="007226F2"/>
    <w:rsid w:val="007229A7"/>
    <w:rsid w:val="00722D55"/>
    <w:rsid w:val="00723EFF"/>
    <w:rsid w:val="00724D7F"/>
    <w:rsid w:val="007250D1"/>
    <w:rsid w:val="0072671F"/>
    <w:rsid w:val="00726A95"/>
    <w:rsid w:val="00727B6A"/>
    <w:rsid w:val="00727F21"/>
    <w:rsid w:val="007303CE"/>
    <w:rsid w:val="00730ABA"/>
    <w:rsid w:val="00730C16"/>
    <w:rsid w:val="00731483"/>
    <w:rsid w:val="00732931"/>
    <w:rsid w:val="00732A62"/>
    <w:rsid w:val="00735BBF"/>
    <w:rsid w:val="00735F28"/>
    <w:rsid w:val="00736931"/>
    <w:rsid w:val="00737197"/>
    <w:rsid w:val="00737797"/>
    <w:rsid w:val="007400B7"/>
    <w:rsid w:val="007403B0"/>
    <w:rsid w:val="00741BBA"/>
    <w:rsid w:val="00742E66"/>
    <w:rsid w:val="00744033"/>
    <w:rsid w:val="007457A9"/>
    <w:rsid w:val="00745CE1"/>
    <w:rsid w:val="007469ED"/>
    <w:rsid w:val="00747201"/>
    <w:rsid w:val="0074759E"/>
    <w:rsid w:val="00750C2E"/>
    <w:rsid w:val="00750D71"/>
    <w:rsid w:val="0075115E"/>
    <w:rsid w:val="007515D8"/>
    <w:rsid w:val="00751B9D"/>
    <w:rsid w:val="007521C8"/>
    <w:rsid w:val="0075351C"/>
    <w:rsid w:val="00753838"/>
    <w:rsid w:val="007545C8"/>
    <w:rsid w:val="0075499A"/>
    <w:rsid w:val="007601A0"/>
    <w:rsid w:val="00760ED2"/>
    <w:rsid w:val="00761098"/>
    <w:rsid w:val="0076114A"/>
    <w:rsid w:val="0076394D"/>
    <w:rsid w:val="00763B29"/>
    <w:rsid w:val="0076765D"/>
    <w:rsid w:val="0077021B"/>
    <w:rsid w:val="00773570"/>
    <w:rsid w:val="0077367E"/>
    <w:rsid w:val="00774EA2"/>
    <w:rsid w:val="00780370"/>
    <w:rsid w:val="00780A6E"/>
    <w:rsid w:val="007831DC"/>
    <w:rsid w:val="007859D2"/>
    <w:rsid w:val="00787DB4"/>
    <w:rsid w:val="00791784"/>
    <w:rsid w:val="00791A87"/>
    <w:rsid w:val="00795564"/>
    <w:rsid w:val="00795C06"/>
    <w:rsid w:val="00797908"/>
    <w:rsid w:val="007A15FD"/>
    <w:rsid w:val="007A52FF"/>
    <w:rsid w:val="007A5DB8"/>
    <w:rsid w:val="007B0117"/>
    <w:rsid w:val="007B145F"/>
    <w:rsid w:val="007B23DB"/>
    <w:rsid w:val="007B2416"/>
    <w:rsid w:val="007B2670"/>
    <w:rsid w:val="007B4737"/>
    <w:rsid w:val="007B4C4D"/>
    <w:rsid w:val="007B533C"/>
    <w:rsid w:val="007B53A0"/>
    <w:rsid w:val="007B7435"/>
    <w:rsid w:val="007B755C"/>
    <w:rsid w:val="007C021B"/>
    <w:rsid w:val="007C0D52"/>
    <w:rsid w:val="007C1549"/>
    <w:rsid w:val="007C1B89"/>
    <w:rsid w:val="007C1E68"/>
    <w:rsid w:val="007C36DE"/>
    <w:rsid w:val="007C43F9"/>
    <w:rsid w:val="007C690F"/>
    <w:rsid w:val="007C6CCD"/>
    <w:rsid w:val="007C741C"/>
    <w:rsid w:val="007C7511"/>
    <w:rsid w:val="007C7959"/>
    <w:rsid w:val="007C7D03"/>
    <w:rsid w:val="007D168D"/>
    <w:rsid w:val="007D2145"/>
    <w:rsid w:val="007D2277"/>
    <w:rsid w:val="007E327D"/>
    <w:rsid w:val="007E5157"/>
    <w:rsid w:val="007E6339"/>
    <w:rsid w:val="007E68A5"/>
    <w:rsid w:val="007F52EA"/>
    <w:rsid w:val="007F621F"/>
    <w:rsid w:val="007F650B"/>
    <w:rsid w:val="007F715B"/>
    <w:rsid w:val="00800441"/>
    <w:rsid w:val="008006C1"/>
    <w:rsid w:val="00803A31"/>
    <w:rsid w:val="008046AD"/>
    <w:rsid w:val="00804DDB"/>
    <w:rsid w:val="008056B1"/>
    <w:rsid w:val="00806578"/>
    <w:rsid w:val="008066CE"/>
    <w:rsid w:val="00807AF1"/>
    <w:rsid w:val="00810062"/>
    <w:rsid w:val="0081319F"/>
    <w:rsid w:val="0081407C"/>
    <w:rsid w:val="00814241"/>
    <w:rsid w:val="008167D3"/>
    <w:rsid w:val="0081692B"/>
    <w:rsid w:val="00820C97"/>
    <w:rsid w:val="008224E4"/>
    <w:rsid w:val="008227D7"/>
    <w:rsid w:val="00822C51"/>
    <w:rsid w:val="00823006"/>
    <w:rsid w:val="00823B37"/>
    <w:rsid w:val="00824E3F"/>
    <w:rsid w:val="008252F8"/>
    <w:rsid w:val="00825909"/>
    <w:rsid w:val="00825A23"/>
    <w:rsid w:val="00825A84"/>
    <w:rsid w:val="008309E2"/>
    <w:rsid w:val="008321AA"/>
    <w:rsid w:val="00833D93"/>
    <w:rsid w:val="00833F84"/>
    <w:rsid w:val="008343B4"/>
    <w:rsid w:val="0083569E"/>
    <w:rsid w:val="00835C80"/>
    <w:rsid w:val="0084322D"/>
    <w:rsid w:val="00843E2D"/>
    <w:rsid w:val="0084417F"/>
    <w:rsid w:val="00847229"/>
    <w:rsid w:val="0085069F"/>
    <w:rsid w:val="0085385F"/>
    <w:rsid w:val="00853872"/>
    <w:rsid w:val="00855463"/>
    <w:rsid w:val="00856A11"/>
    <w:rsid w:val="00857545"/>
    <w:rsid w:val="0086084D"/>
    <w:rsid w:val="0086095F"/>
    <w:rsid w:val="00861056"/>
    <w:rsid w:val="008617E8"/>
    <w:rsid w:val="00862AE8"/>
    <w:rsid w:val="00864044"/>
    <w:rsid w:val="00866066"/>
    <w:rsid w:val="00866B59"/>
    <w:rsid w:val="008670F3"/>
    <w:rsid w:val="0086751A"/>
    <w:rsid w:val="0087110C"/>
    <w:rsid w:val="00871169"/>
    <w:rsid w:val="00872521"/>
    <w:rsid w:val="008743B1"/>
    <w:rsid w:val="00874618"/>
    <w:rsid w:val="0087475D"/>
    <w:rsid w:val="008751E0"/>
    <w:rsid w:val="00881164"/>
    <w:rsid w:val="00881626"/>
    <w:rsid w:val="00882257"/>
    <w:rsid w:val="0088522C"/>
    <w:rsid w:val="00887CD5"/>
    <w:rsid w:val="0089225C"/>
    <w:rsid w:val="008926E9"/>
    <w:rsid w:val="00892D33"/>
    <w:rsid w:val="008937D7"/>
    <w:rsid w:val="00893B26"/>
    <w:rsid w:val="00896814"/>
    <w:rsid w:val="00896EA4"/>
    <w:rsid w:val="008A01EC"/>
    <w:rsid w:val="008A17F4"/>
    <w:rsid w:val="008A217D"/>
    <w:rsid w:val="008A2C0D"/>
    <w:rsid w:val="008A2CB7"/>
    <w:rsid w:val="008A48A3"/>
    <w:rsid w:val="008A4941"/>
    <w:rsid w:val="008A6792"/>
    <w:rsid w:val="008A74A4"/>
    <w:rsid w:val="008A7EFE"/>
    <w:rsid w:val="008B0E42"/>
    <w:rsid w:val="008B4794"/>
    <w:rsid w:val="008B536E"/>
    <w:rsid w:val="008B6C43"/>
    <w:rsid w:val="008B7020"/>
    <w:rsid w:val="008B729A"/>
    <w:rsid w:val="008B7793"/>
    <w:rsid w:val="008C272D"/>
    <w:rsid w:val="008C28E6"/>
    <w:rsid w:val="008C3759"/>
    <w:rsid w:val="008C39D7"/>
    <w:rsid w:val="008C3A50"/>
    <w:rsid w:val="008C79A7"/>
    <w:rsid w:val="008C7AE7"/>
    <w:rsid w:val="008D1AF4"/>
    <w:rsid w:val="008D29D1"/>
    <w:rsid w:val="008D2DB9"/>
    <w:rsid w:val="008D3281"/>
    <w:rsid w:val="008D3439"/>
    <w:rsid w:val="008D5241"/>
    <w:rsid w:val="008D7F5A"/>
    <w:rsid w:val="008E04D2"/>
    <w:rsid w:val="008E27E3"/>
    <w:rsid w:val="008E2A3E"/>
    <w:rsid w:val="008E3C05"/>
    <w:rsid w:val="008E4FE4"/>
    <w:rsid w:val="008F187C"/>
    <w:rsid w:val="008F20AF"/>
    <w:rsid w:val="008F471F"/>
    <w:rsid w:val="008F4777"/>
    <w:rsid w:val="008F5D79"/>
    <w:rsid w:val="008F645F"/>
    <w:rsid w:val="008F69A6"/>
    <w:rsid w:val="008F7366"/>
    <w:rsid w:val="008F7736"/>
    <w:rsid w:val="00900311"/>
    <w:rsid w:val="00901326"/>
    <w:rsid w:val="0090155C"/>
    <w:rsid w:val="00904F98"/>
    <w:rsid w:val="0090599F"/>
    <w:rsid w:val="00905FB1"/>
    <w:rsid w:val="00906C18"/>
    <w:rsid w:val="00906D72"/>
    <w:rsid w:val="00907ED6"/>
    <w:rsid w:val="009117E2"/>
    <w:rsid w:val="00911FDD"/>
    <w:rsid w:val="009158B1"/>
    <w:rsid w:val="00920762"/>
    <w:rsid w:val="00920F9E"/>
    <w:rsid w:val="00921104"/>
    <w:rsid w:val="009221F5"/>
    <w:rsid w:val="00922255"/>
    <w:rsid w:val="00922EF0"/>
    <w:rsid w:val="00924B00"/>
    <w:rsid w:val="00925925"/>
    <w:rsid w:val="009272F0"/>
    <w:rsid w:val="00930D7D"/>
    <w:rsid w:val="009311EE"/>
    <w:rsid w:val="0093225D"/>
    <w:rsid w:val="009330B7"/>
    <w:rsid w:val="00934EE7"/>
    <w:rsid w:val="00935EE2"/>
    <w:rsid w:val="009371D4"/>
    <w:rsid w:val="00937D1F"/>
    <w:rsid w:val="009402B9"/>
    <w:rsid w:val="00942466"/>
    <w:rsid w:val="00946652"/>
    <w:rsid w:val="009476E7"/>
    <w:rsid w:val="009525D9"/>
    <w:rsid w:val="00956367"/>
    <w:rsid w:val="009568D0"/>
    <w:rsid w:val="00956FD2"/>
    <w:rsid w:val="00960008"/>
    <w:rsid w:val="0096003A"/>
    <w:rsid w:val="0096036C"/>
    <w:rsid w:val="00962DF1"/>
    <w:rsid w:val="00964A6D"/>
    <w:rsid w:val="00964E0A"/>
    <w:rsid w:val="009658C6"/>
    <w:rsid w:val="00965A09"/>
    <w:rsid w:val="00965AF5"/>
    <w:rsid w:val="0096708F"/>
    <w:rsid w:val="00967C5D"/>
    <w:rsid w:val="00970752"/>
    <w:rsid w:val="00970DD6"/>
    <w:rsid w:val="00970FB9"/>
    <w:rsid w:val="009727B0"/>
    <w:rsid w:val="00972E61"/>
    <w:rsid w:val="00973DC3"/>
    <w:rsid w:val="009740DE"/>
    <w:rsid w:val="009743DC"/>
    <w:rsid w:val="00975B93"/>
    <w:rsid w:val="0097744D"/>
    <w:rsid w:val="0097787A"/>
    <w:rsid w:val="00977EBA"/>
    <w:rsid w:val="009813C0"/>
    <w:rsid w:val="00982CD2"/>
    <w:rsid w:val="009830F8"/>
    <w:rsid w:val="00985C90"/>
    <w:rsid w:val="00995E41"/>
    <w:rsid w:val="009969FE"/>
    <w:rsid w:val="00997C7A"/>
    <w:rsid w:val="009A0F54"/>
    <w:rsid w:val="009A2C45"/>
    <w:rsid w:val="009A4787"/>
    <w:rsid w:val="009A4B59"/>
    <w:rsid w:val="009A6009"/>
    <w:rsid w:val="009B0433"/>
    <w:rsid w:val="009B2086"/>
    <w:rsid w:val="009B248B"/>
    <w:rsid w:val="009B2EBB"/>
    <w:rsid w:val="009B3689"/>
    <w:rsid w:val="009B5103"/>
    <w:rsid w:val="009C136B"/>
    <w:rsid w:val="009C1548"/>
    <w:rsid w:val="009C1B8C"/>
    <w:rsid w:val="009C3B7C"/>
    <w:rsid w:val="009C68CE"/>
    <w:rsid w:val="009C6A1A"/>
    <w:rsid w:val="009C6CC5"/>
    <w:rsid w:val="009C73BA"/>
    <w:rsid w:val="009D0098"/>
    <w:rsid w:val="009D1360"/>
    <w:rsid w:val="009D53A7"/>
    <w:rsid w:val="009E03CE"/>
    <w:rsid w:val="009E1095"/>
    <w:rsid w:val="009E1556"/>
    <w:rsid w:val="009E4075"/>
    <w:rsid w:val="009E4AC4"/>
    <w:rsid w:val="009E4F2D"/>
    <w:rsid w:val="009E6133"/>
    <w:rsid w:val="009E6190"/>
    <w:rsid w:val="009E6B5F"/>
    <w:rsid w:val="009E71FC"/>
    <w:rsid w:val="009E75A1"/>
    <w:rsid w:val="009E7934"/>
    <w:rsid w:val="009F2831"/>
    <w:rsid w:val="009F3EA3"/>
    <w:rsid w:val="009F4548"/>
    <w:rsid w:val="009F4DBF"/>
    <w:rsid w:val="009F5005"/>
    <w:rsid w:val="009F506F"/>
    <w:rsid w:val="009F5284"/>
    <w:rsid w:val="009F5B91"/>
    <w:rsid w:val="009F5F28"/>
    <w:rsid w:val="009F6E90"/>
    <w:rsid w:val="009F7581"/>
    <w:rsid w:val="009F7701"/>
    <w:rsid w:val="009F7B39"/>
    <w:rsid w:val="00A01044"/>
    <w:rsid w:val="00A013E5"/>
    <w:rsid w:val="00A0183B"/>
    <w:rsid w:val="00A02A2D"/>
    <w:rsid w:val="00A0388D"/>
    <w:rsid w:val="00A03CC8"/>
    <w:rsid w:val="00A04957"/>
    <w:rsid w:val="00A07873"/>
    <w:rsid w:val="00A11B7E"/>
    <w:rsid w:val="00A12132"/>
    <w:rsid w:val="00A126DF"/>
    <w:rsid w:val="00A12F3D"/>
    <w:rsid w:val="00A165EE"/>
    <w:rsid w:val="00A16CF1"/>
    <w:rsid w:val="00A17438"/>
    <w:rsid w:val="00A24748"/>
    <w:rsid w:val="00A24B99"/>
    <w:rsid w:val="00A25AD9"/>
    <w:rsid w:val="00A261E1"/>
    <w:rsid w:val="00A33270"/>
    <w:rsid w:val="00A37519"/>
    <w:rsid w:val="00A40938"/>
    <w:rsid w:val="00A409E8"/>
    <w:rsid w:val="00A40EB1"/>
    <w:rsid w:val="00A40F5D"/>
    <w:rsid w:val="00A40FFB"/>
    <w:rsid w:val="00A41169"/>
    <w:rsid w:val="00A411BB"/>
    <w:rsid w:val="00A41432"/>
    <w:rsid w:val="00A4369C"/>
    <w:rsid w:val="00A445F4"/>
    <w:rsid w:val="00A472C8"/>
    <w:rsid w:val="00A52E36"/>
    <w:rsid w:val="00A53CE8"/>
    <w:rsid w:val="00A53E17"/>
    <w:rsid w:val="00A544A8"/>
    <w:rsid w:val="00A552BD"/>
    <w:rsid w:val="00A5565B"/>
    <w:rsid w:val="00A570D1"/>
    <w:rsid w:val="00A57D18"/>
    <w:rsid w:val="00A626B0"/>
    <w:rsid w:val="00A63B6A"/>
    <w:rsid w:val="00A63E00"/>
    <w:rsid w:val="00A671AC"/>
    <w:rsid w:val="00A701A7"/>
    <w:rsid w:val="00A710C4"/>
    <w:rsid w:val="00A7262F"/>
    <w:rsid w:val="00A7384E"/>
    <w:rsid w:val="00A743AD"/>
    <w:rsid w:val="00A75039"/>
    <w:rsid w:val="00A76FE7"/>
    <w:rsid w:val="00A7729F"/>
    <w:rsid w:val="00A802F7"/>
    <w:rsid w:val="00A806A1"/>
    <w:rsid w:val="00A849E8"/>
    <w:rsid w:val="00A85235"/>
    <w:rsid w:val="00A85629"/>
    <w:rsid w:val="00A85C79"/>
    <w:rsid w:val="00A86FCE"/>
    <w:rsid w:val="00A87F93"/>
    <w:rsid w:val="00A910E2"/>
    <w:rsid w:val="00A92A07"/>
    <w:rsid w:val="00A947DF"/>
    <w:rsid w:val="00A94B9C"/>
    <w:rsid w:val="00A9652F"/>
    <w:rsid w:val="00A9654A"/>
    <w:rsid w:val="00A9694B"/>
    <w:rsid w:val="00AA03E4"/>
    <w:rsid w:val="00AA0748"/>
    <w:rsid w:val="00AA4FA6"/>
    <w:rsid w:val="00AA67CF"/>
    <w:rsid w:val="00AA6C65"/>
    <w:rsid w:val="00AB10D2"/>
    <w:rsid w:val="00AB4B03"/>
    <w:rsid w:val="00AB6451"/>
    <w:rsid w:val="00AB649B"/>
    <w:rsid w:val="00AB7941"/>
    <w:rsid w:val="00AC1CA1"/>
    <w:rsid w:val="00AC32FF"/>
    <w:rsid w:val="00AC41EE"/>
    <w:rsid w:val="00AD0AF7"/>
    <w:rsid w:val="00AD4449"/>
    <w:rsid w:val="00AD4FBD"/>
    <w:rsid w:val="00AD58C8"/>
    <w:rsid w:val="00AD6837"/>
    <w:rsid w:val="00AD7E2D"/>
    <w:rsid w:val="00AD7E81"/>
    <w:rsid w:val="00AE02E5"/>
    <w:rsid w:val="00AE1368"/>
    <w:rsid w:val="00AE1D17"/>
    <w:rsid w:val="00AE263B"/>
    <w:rsid w:val="00AE2B89"/>
    <w:rsid w:val="00AE3146"/>
    <w:rsid w:val="00AE34BB"/>
    <w:rsid w:val="00AE4019"/>
    <w:rsid w:val="00AE40C3"/>
    <w:rsid w:val="00AE66E4"/>
    <w:rsid w:val="00AE77C0"/>
    <w:rsid w:val="00AF00F3"/>
    <w:rsid w:val="00AF01FD"/>
    <w:rsid w:val="00AF06CA"/>
    <w:rsid w:val="00AF06E7"/>
    <w:rsid w:val="00AF07A5"/>
    <w:rsid w:val="00AF23B4"/>
    <w:rsid w:val="00AF3616"/>
    <w:rsid w:val="00AF4456"/>
    <w:rsid w:val="00AF773D"/>
    <w:rsid w:val="00B0044D"/>
    <w:rsid w:val="00B02788"/>
    <w:rsid w:val="00B032CC"/>
    <w:rsid w:val="00B04C24"/>
    <w:rsid w:val="00B053F4"/>
    <w:rsid w:val="00B06826"/>
    <w:rsid w:val="00B12F29"/>
    <w:rsid w:val="00B1382D"/>
    <w:rsid w:val="00B145D7"/>
    <w:rsid w:val="00B1460D"/>
    <w:rsid w:val="00B158BF"/>
    <w:rsid w:val="00B165E6"/>
    <w:rsid w:val="00B21576"/>
    <w:rsid w:val="00B23564"/>
    <w:rsid w:val="00B23E37"/>
    <w:rsid w:val="00B24A56"/>
    <w:rsid w:val="00B27734"/>
    <w:rsid w:val="00B27B0C"/>
    <w:rsid w:val="00B30234"/>
    <w:rsid w:val="00B31C40"/>
    <w:rsid w:val="00B33F28"/>
    <w:rsid w:val="00B34F3C"/>
    <w:rsid w:val="00B34F87"/>
    <w:rsid w:val="00B35FB1"/>
    <w:rsid w:val="00B3788C"/>
    <w:rsid w:val="00B41275"/>
    <w:rsid w:val="00B41488"/>
    <w:rsid w:val="00B41B2D"/>
    <w:rsid w:val="00B420DC"/>
    <w:rsid w:val="00B44764"/>
    <w:rsid w:val="00B45C82"/>
    <w:rsid w:val="00B478CF"/>
    <w:rsid w:val="00B505A5"/>
    <w:rsid w:val="00B50660"/>
    <w:rsid w:val="00B518ED"/>
    <w:rsid w:val="00B5459F"/>
    <w:rsid w:val="00B554BA"/>
    <w:rsid w:val="00B55691"/>
    <w:rsid w:val="00B5628F"/>
    <w:rsid w:val="00B569F7"/>
    <w:rsid w:val="00B56F87"/>
    <w:rsid w:val="00B57127"/>
    <w:rsid w:val="00B6003C"/>
    <w:rsid w:val="00B614A3"/>
    <w:rsid w:val="00B614CF"/>
    <w:rsid w:val="00B62FD9"/>
    <w:rsid w:val="00B63450"/>
    <w:rsid w:val="00B66AD5"/>
    <w:rsid w:val="00B67FBE"/>
    <w:rsid w:val="00B71102"/>
    <w:rsid w:val="00B71E74"/>
    <w:rsid w:val="00B74B31"/>
    <w:rsid w:val="00B754F3"/>
    <w:rsid w:val="00B75974"/>
    <w:rsid w:val="00B75BE5"/>
    <w:rsid w:val="00B76626"/>
    <w:rsid w:val="00B80653"/>
    <w:rsid w:val="00B81B75"/>
    <w:rsid w:val="00B81CD9"/>
    <w:rsid w:val="00B8416B"/>
    <w:rsid w:val="00B917B4"/>
    <w:rsid w:val="00B91D69"/>
    <w:rsid w:val="00B92D96"/>
    <w:rsid w:val="00B97269"/>
    <w:rsid w:val="00B97664"/>
    <w:rsid w:val="00BA0FB2"/>
    <w:rsid w:val="00BA4F66"/>
    <w:rsid w:val="00BA59F6"/>
    <w:rsid w:val="00BB032C"/>
    <w:rsid w:val="00BB06B0"/>
    <w:rsid w:val="00BB0B27"/>
    <w:rsid w:val="00BB152A"/>
    <w:rsid w:val="00BB18DA"/>
    <w:rsid w:val="00BB2518"/>
    <w:rsid w:val="00BB32A0"/>
    <w:rsid w:val="00BB341E"/>
    <w:rsid w:val="00BB3AA3"/>
    <w:rsid w:val="00BB3D42"/>
    <w:rsid w:val="00BB4338"/>
    <w:rsid w:val="00BB60BA"/>
    <w:rsid w:val="00BC0A95"/>
    <w:rsid w:val="00BC3AA5"/>
    <w:rsid w:val="00BC3D47"/>
    <w:rsid w:val="00BC402F"/>
    <w:rsid w:val="00BC5950"/>
    <w:rsid w:val="00BC636D"/>
    <w:rsid w:val="00BC656E"/>
    <w:rsid w:val="00BC7803"/>
    <w:rsid w:val="00BD03ED"/>
    <w:rsid w:val="00BD228B"/>
    <w:rsid w:val="00BD37EA"/>
    <w:rsid w:val="00BD3B44"/>
    <w:rsid w:val="00BD7125"/>
    <w:rsid w:val="00BD75A5"/>
    <w:rsid w:val="00BE1E6F"/>
    <w:rsid w:val="00BE2417"/>
    <w:rsid w:val="00BE27AF"/>
    <w:rsid w:val="00BE325C"/>
    <w:rsid w:val="00BE3491"/>
    <w:rsid w:val="00BE4AF3"/>
    <w:rsid w:val="00BE4C22"/>
    <w:rsid w:val="00BE4E88"/>
    <w:rsid w:val="00BE5159"/>
    <w:rsid w:val="00BE51F6"/>
    <w:rsid w:val="00BE5B20"/>
    <w:rsid w:val="00BF0ACE"/>
    <w:rsid w:val="00BF1291"/>
    <w:rsid w:val="00BF17BF"/>
    <w:rsid w:val="00BF2D83"/>
    <w:rsid w:val="00BF30F2"/>
    <w:rsid w:val="00BF754D"/>
    <w:rsid w:val="00C01D7B"/>
    <w:rsid w:val="00C02FA4"/>
    <w:rsid w:val="00C03C27"/>
    <w:rsid w:val="00C045E9"/>
    <w:rsid w:val="00C04CF2"/>
    <w:rsid w:val="00C05228"/>
    <w:rsid w:val="00C0587F"/>
    <w:rsid w:val="00C10746"/>
    <w:rsid w:val="00C11277"/>
    <w:rsid w:val="00C12268"/>
    <w:rsid w:val="00C149F7"/>
    <w:rsid w:val="00C14A8E"/>
    <w:rsid w:val="00C151B5"/>
    <w:rsid w:val="00C169A4"/>
    <w:rsid w:val="00C16AA2"/>
    <w:rsid w:val="00C20785"/>
    <w:rsid w:val="00C210DB"/>
    <w:rsid w:val="00C2434D"/>
    <w:rsid w:val="00C25803"/>
    <w:rsid w:val="00C261E3"/>
    <w:rsid w:val="00C27C14"/>
    <w:rsid w:val="00C305E2"/>
    <w:rsid w:val="00C31C37"/>
    <w:rsid w:val="00C32081"/>
    <w:rsid w:val="00C3492D"/>
    <w:rsid w:val="00C36AFB"/>
    <w:rsid w:val="00C37448"/>
    <w:rsid w:val="00C37BEA"/>
    <w:rsid w:val="00C37FD4"/>
    <w:rsid w:val="00C40444"/>
    <w:rsid w:val="00C41151"/>
    <w:rsid w:val="00C41203"/>
    <w:rsid w:val="00C4363B"/>
    <w:rsid w:val="00C45DD4"/>
    <w:rsid w:val="00C45F71"/>
    <w:rsid w:val="00C477F4"/>
    <w:rsid w:val="00C506E6"/>
    <w:rsid w:val="00C50771"/>
    <w:rsid w:val="00C5128B"/>
    <w:rsid w:val="00C53DBC"/>
    <w:rsid w:val="00C545C3"/>
    <w:rsid w:val="00C54691"/>
    <w:rsid w:val="00C56037"/>
    <w:rsid w:val="00C57359"/>
    <w:rsid w:val="00C57543"/>
    <w:rsid w:val="00C57C6E"/>
    <w:rsid w:val="00C57E4A"/>
    <w:rsid w:val="00C60C9A"/>
    <w:rsid w:val="00C60FBA"/>
    <w:rsid w:val="00C6240D"/>
    <w:rsid w:val="00C62445"/>
    <w:rsid w:val="00C6423A"/>
    <w:rsid w:val="00C65621"/>
    <w:rsid w:val="00C658F1"/>
    <w:rsid w:val="00C66225"/>
    <w:rsid w:val="00C70047"/>
    <w:rsid w:val="00C72030"/>
    <w:rsid w:val="00C75104"/>
    <w:rsid w:val="00C7514B"/>
    <w:rsid w:val="00C75B7D"/>
    <w:rsid w:val="00C75EDC"/>
    <w:rsid w:val="00C75FB9"/>
    <w:rsid w:val="00C770E6"/>
    <w:rsid w:val="00C77852"/>
    <w:rsid w:val="00C77880"/>
    <w:rsid w:val="00C779E9"/>
    <w:rsid w:val="00C80384"/>
    <w:rsid w:val="00C80604"/>
    <w:rsid w:val="00C8206A"/>
    <w:rsid w:val="00C858AE"/>
    <w:rsid w:val="00C86EA7"/>
    <w:rsid w:val="00C87111"/>
    <w:rsid w:val="00C91867"/>
    <w:rsid w:val="00C925A3"/>
    <w:rsid w:val="00C925B3"/>
    <w:rsid w:val="00C92D19"/>
    <w:rsid w:val="00C93008"/>
    <w:rsid w:val="00C931B6"/>
    <w:rsid w:val="00C94005"/>
    <w:rsid w:val="00C94AF4"/>
    <w:rsid w:val="00C963F4"/>
    <w:rsid w:val="00C96558"/>
    <w:rsid w:val="00C971FF"/>
    <w:rsid w:val="00CA0CE0"/>
    <w:rsid w:val="00CA0FA9"/>
    <w:rsid w:val="00CA152B"/>
    <w:rsid w:val="00CA541B"/>
    <w:rsid w:val="00CA5683"/>
    <w:rsid w:val="00CB1682"/>
    <w:rsid w:val="00CB1C02"/>
    <w:rsid w:val="00CB2067"/>
    <w:rsid w:val="00CB26E7"/>
    <w:rsid w:val="00CB303F"/>
    <w:rsid w:val="00CB3399"/>
    <w:rsid w:val="00CB691E"/>
    <w:rsid w:val="00CB7D5E"/>
    <w:rsid w:val="00CC1E15"/>
    <w:rsid w:val="00CC3117"/>
    <w:rsid w:val="00CC3132"/>
    <w:rsid w:val="00CC39FD"/>
    <w:rsid w:val="00CC5332"/>
    <w:rsid w:val="00CC6497"/>
    <w:rsid w:val="00CC650B"/>
    <w:rsid w:val="00CD0A42"/>
    <w:rsid w:val="00CD0F55"/>
    <w:rsid w:val="00CD131B"/>
    <w:rsid w:val="00CD1AA7"/>
    <w:rsid w:val="00CD485E"/>
    <w:rsid w:val="00CD5ACC"/>
    <w:rsid w:val="00CD6442"/>
    <w:rsid w:val="00CE141C"/>
    <w:rsid w:val="00CE228C"/>
    <w:rsid w:val="00CE5E2D"/>
    <w:rsid w:val="00CE6656"/>
    <w:rsid w:val="00CE7394"/>
    <w:rsid w:val="00CF2419"/>
    <w:rsid w:val="00CF2AF4"/>
    <w:rsid w:val="00CF497E"/>
    <w:rsid w:val="00CF60E6"/>
    <w:rsid w:val="00CF72D6"/>
    <w:rsid w:val="00D00E6D"/>
    <w:rsid w:val="00D023D4"/>
    <w:rsid w:val="00D02E2A"/>
    <w:rsid w:val="00D0658D"/>
    <w:rsid w:val="00D07565"/>
    <w:rsid w:val="00D07B08"/>
    <w:rsid w:val="00D07BC5"/>
    <w:rsid w:val="00D07E0B"/>
    <w:rsid w:val="00D125A7"/>
    <w:rsid w:val="00D13399"/>
    <w:rsid w:val="00D14E70"/>
    <w:rsid w:val="00D16A9C"/>
    <w:rsid w:val="00D17DE8"/>
    <w:rsid w:val="00D20603"/>
    <w:rsid w:val="00D24555"/>
    <w:rsid w:val="00D258CE"/>
    <w:rsid w:val="00D25F3A"/>
    <w:rsid w:val="00D263FB"/>
    <w:rsid w:val="00D277DF"/>
    <w:rsid w:val="00D30F1F"/>
    <w:rsid w:val="00D315F5"/>
    <w:rsid w:val="00D32631"/>
    <w:rsid w:val="00D328D7"/>
    <w:rsid w:val="00D34F55"/>
    <w:rsid w:val="00D3530C"/>
    <w:rsid w:val="00D35DBB"/>
    <w:rsid w:val="00D3620A"/>
    <w:rsid w:val="00D4270C"/>
    <w:rsid w:val="00D4275E"/>
    <w:rsid w:val="00D42DA9"/>
    <w:rsid w:val="00D436D2"/>
    <w:rsid w:val="00D47237"/>
    <w:rsid w:val="00D5099D"/>
    <w:rsid w:val="00D5103F"/>
    <w:rsid w:val="00D520F4"/>
    <w:rsid w:val="00D523DE"/>
    <w:rsid w:val="00D5289B"/>
    <w:rsid w:val="00D529B0"/>
    <w:rsid w:val="00D52FE8"/>
    <w:rsid w:val="00D565F4"/>
    <w:rsid w:val="00D568FA"/>
    <w:rsid w:val="00D60957"/>
    <w:rsid w:val="00D60B05"/>
    <w:rsid w:val="00D63BAA"/>
    <w:rsid w:val="00D6561E"/>
    <w:rsid w:val="00D669EA"/>
    <w:rsid w:val="00D703B8"/>
    <w:rsid w:val="00D70A0A"/>
    <w:rsid w:val="00D7327A"/>
    <w:rsid w:val="00D738D2"/>
    <w:rsid w:val="00D74D37"/>
    <w:rsid w:val="00D75391"/>
    <w:rsid w:val="00D76312"/>
    <w:rsid w:val="00D77B20"/>
    <w:rsid w:val="00D8055B"/>
    <w:rsid w:val="00D8177E"/>
    <w:rsid w:val="00D817A6"/>
    <w:rsid w:val="00D8226F"/>
    <w:rsid w:val="00D83485"/>
    <w:rsid w:val="00D83A71"/>
    <w:rsid w:val="00D8597E"/>
    <w:rsid w:val="00D8753C"/>
    <w:rsid w:val="00D87E78"/>
    <w:rsid w:val="00D904C5"/>
    <w:rsid w:val="00D916AF"/>
    <w:rsid w:val="00D91757"/>
    <w:rsid w:val="00D919CB"/>
    <w:rsid w:val="00D9298F"/>
    <w:rsid w:val="00D93D1D"/>
    <w:rsid w:val="00D95089"/>
    <w:rsid w:val="00D96546"/>
    <w:rsid w:val="00D97102"/>
    <w:rsid w:val="00DA0690"/>
    <w:rsid w:val="00DA0D31"/>
    <w:rsid w:val="00DA155F"/>
    <w:rsid w:val="00DA1BDE"/>
    <w:rsid w:val="00DA35AA"/>
    <w:rsid w:val="00DA3FEF"/>
    <w:rsid w:val="00DA473F"/>
    <w:rsid w:val="00DA48B5"/>
    <w:rsid w:val="00DA62B6"/>
    <w:rsid w:val="00DA6471"/>
    <w:rsid w:val="00DA659A"/>
    <w:rsid w:val="00DA7A0E"/>
    <w:rsid w:val="00DB036F"/>
    <w:rsid w:val="00DB0C8B"/>
    <w:rsid w:val="00DB22E4"/>
    <w:rsid w:val="00DB29E0"/>
    <w:rsid w:val="00DB4D2C"/>
    <w:rsid w:val="00DB5DAA"/>
    <w:rsid w:val="00DB670E"/>
    <w:rsid w:val="00DB6DF5"/>
    <w:rsid w:val="00DB6EB4"/>
    <w:rsid w:val="00DC0CC3"/>
    <w:rsid w:val="00DC1315"/>
    <w:rsid w:val="00DC14B2"/>
    <w:rsid w:val="00DC1C87"/>
    <w:rsid w:val="00DC44E5"/>
    <w:rsid w:val="00DC76AD"/>
    <w:rsid w:val="00DC7C5B"/>
    <w:rsid w:val="00DD0F49"/>
    <w:rsid w:val="00DD1596"/>
    <w:rsid w:val="00DD1C8F"/>
    <w:rsid w:val="00DD2305"/>
    <w:rsid w:val="00DD2D18"/>
    <w:rsid w:val="00DD2D51"/>
    <w:rsid w:val="00DD3667"/>
    <w:rsid w:val="00DD3879"/>
    <w:rsid w:val="00DE047C"/>
    <w:rsid w:val="00DE1D09"/>
    <w:rsid w:val="00DE21F5"/>
    <w:rsid w:val="00DE3B2C"/>
    <w:rsid w:val="00DE4CD6"/>
    <w:rsid w:val="00DF0813"/>
    <w:rsid w:val="00DF12C9"/>
    <w:rsid w:val="00DF30F1"/>
    <w:rsid w:val="00DF4236"/>
    <w:rsid w:val="00DF5087"/>
    <w:rsid w:val="00E02715"/>
    <w:rsid w:val="00E031AF"/>
    <w:rsid w:val="00E035E5"/>
    <w:rsid w:val="00E0373A"/>
    <w:rsid w:val="00E03AF7"/>
    <w:rsid w:val="00E041BE"/>
    <w:rsid w:val="00E0539D"/>
    <w:rsid w:val="00E057F7"/>
    <w:rsid w:val="00E05928"/>
    <w:rsid w:val="00E1076A"/>
    <w:rsid w:val="00E10F89"/>
    <w:rsid w:val="00E1113B"/>
    <w:rsid w:val="00E13320"/>
    <w:rsid w:val="00E1422F"/>
    <w:rsid w:val="00E14AB8"/>
    <w:rsid w:val="00E14C37"/>
    <w:rsid w:val="00E14D97"/>
    <w:rsid w:val="00E15736"/>
    <w:rsid w:val="00E16372"/>
    <w:rsid w:val="00E16B44"/>
    <w:rsid w:val="00E170BC"/>
    <w:rsid w:val="00E17474"/>
    <w:rsid w:val="00E24A18"/>
    <w:rsid w:val="00E25238"/>
    <w:rsid w:val="00E2552B"/>
    <w:rsid w:val="00E25788"/>
    <w:rsid w:val="00E25AC9"/>
    <w:rsid w:val="00E267F6"/>
    <w:rsid w:val="00E273BF"/>
    <w:rsid w:val="00E276E4"/>
    <w:rsid w:val="00E300D9"/>
    <w:rsid w:val="00E3129C"/>
    <w:rsid w:val="00E31A76"/>
    <w:rsid w:val="00E327A1"/>
    <w:rsid w:val="00E32F64"/>
    <w:rsid w:val="00E336D6"/>
    <w:rsid w:val="00E33DA8"/>
    <w:rsid w:val="00E34A23"/>
    <w:rsid w:val="00E4155B"/>
    <w:rsid w:val="00E42751"/>
    <w:rsid w:val="00E4341C"/>
    <w:rsid w:val="00E43A8A"/>
    <w:rsid w:val="00E44D78"/>
    <w:rsid w:val="00E51C7E"/>
    <w:rsid w:val="00E51EDE"/>
    <w:rsid w:val="00E52045"/>
    <w:rsid w:val="00E574CB"/>
    <w:rsid w:val="00E57BF9"/>
    <w:rsid w:val="00E60252"/>
    <w:rsid w:val="00E60C7B"/>
    <w:rsid w:val="00E60D88"/>
    <w:rsid w:val="00E63353"/>
    <w:rsid w:val="00E63622"/>
    <w:rsid w:val="00E650F6"/>
    <w:rsid w:val="00E6660B"/>
    <w:rsid w:val="00E668DE"/>
    <w:rsid w:val="00E72047"/>
    <w:rsid w:val="00E7345A"/>
    <w:rsid w:val="00E74DAF"/>
    <w:rsid w:val="00E80876"/>
    <w:rsid w:val="00E80B50"/>
    <w:rsid w:val="00E80E00"/>
    <w:rsid w:val="00E81DFB"/>
    <w:rsid w:val="00E8205F"/>
    <w:rsid w:val="00E82730"/>
    <w:rsid w:val="00E83471"/>
    <w:rsid w:val="00E849C9"/>
    <w:rsid w:val="00E85079"/>
    <w:rsid w:val="00E85A67"/>
    <w:rsid w:val="00E8667F"/>
    <w:rsid w:val="00E86F06"/>
    <w:rsid w:val="00E9105F"/>
    <w:rsid w:val="00E914B2"/>
    <w:rsid w:val="00E9153D"/>
    <w:rsid w:val="00E92E32"/>
    <w:rsid w:val="00E9309E"/>
    <w:rsid w:val="00E93E49"/>
    <w:rsid w:val="00E942C2"/>
    <w:rsid w:val="00E95415"/>
    <w:rsid w:val="00E963D7"/>
    <w:rsid w:val="00EA008C"/>
    <w:rsid w:val="00EA13C0"/>
    <w:rsid w:val="00EA297D"/>
    <w:rsid w:val="00EA2FA2"/>
    <w:rsid w:val="00EA3B60"/>
    <w:rsid w:val="00EA41DA"/>
    <w:rsid w:val="00EA45E2"/>
    <w:rsid w:val="00EA5E48"/>
    <w:rsid w:val="00EA687D"/>
    <w:rsid w:val="00EA6E8B"/>
    <w:rsid w:val="00EB0875"/>
    <w:rsid w:val="00EB1D02"/>
    <w:rsid w:val="00EB2342"/>
    <w:rsid w:val="00EB33D4"/>
    <w:rsid w:val="00EB38B0"/>
    <w:rsid w:val="00EB423F"/>
    <w:rsid w:val="00EB51E4"/>
    <w:rsid w:val="00EB58DB"/>
    <w:rsid w:val="00EB7DAD"/>
    <w:rsid w:val="00EC0650"/>
    <w:rsid w:val="00EC0FEF"/>
    <w:rsid w:val="00EC1056"/>
    <w:rsid w:val="00EC10FB"/>
    <w:rsid w:val="00EC68AA"/>
    <w:rsid w:val="00ED2756"/>
    <w:rsid w:val="00ED29FE"/>
    <w:rsid w:val="00ED38B6"/>
    <w:rsid w:val="00ED3F7C"/>
    <w:rsid w:val="00ED5954"/>
    <w:rsid w:val="00ED6A6D"/>
    <w:rsid w:val="00ED789E"/>
    <w:rsid w:val="00EE078E"/>
    <w:rsid w:val="00EE11A0"/>
    <w:rsid w:val="00EE1CC6"/>
    <w:rsid w:val="00EE1F20"/>
    <w:rsid w:val="00EE2313"/>
    <w:rsid w:val="00EE24D2"/>
    <w:rsid w:val="00EE2D0B"/>
    <w:rsid w:val="00EE43B9"/>
    <w:rsid w:val="00EE4B1F"/>
    <w:rsid w:val="00EE5B98"/>
    <w:rsid w:val="00EE6E7F"/>
    <w:rsid w:val="00EE73CF"/>
    <w:rsid w:val="00EF00C7"/>
    <w:rsid w:val="00EF0332"/>
    <w:rsid w:val="00EF16FF"/>
    <w:rsid w:val="00EF1BC5"/>
    <w:rsid w:val="00EF30CC"/>
    <w:rsid w:val="00EF4BA6"/>
    <w:rsid w:val="00EF51FE"/>
    <w:rsid w:val="00EF58B9"/>
    <w:rsid w:val="00EF590D"/>
    <w:rsid w:val="00EF6B34"/>
    <w:rsid w:val="00EF7C05"/>
    <w:rsid w:val="00F00442"/>
    <w:rsid w:val="00F00B53"/>
    <w:rsid w:val="00F01AD1"/>
    <w:rsid w:val="00F01B8F"/>
    <w:rsid w:val="00F01E69"/>
    <w:rsid w:val="00F03000"/>
    <w:rsid w:val="00F04C21"/>
    <w:rsid w:val="00F05C61"/>
    <w:rsid w:val="00F064DB"/>
    <w:rsid w:val="00F124F3"/>
    <w:rsid w:val="00F15160"/>
    <w:rsid w:val="00F151A1"/>
    <w:rsid w:val="00F1577F"/>
    <w:rsid w:val="00F166EC"/>
    <w:rsid w:val="00F202DA"/>
    <w:rsid w:val="00F207EB"/>
    <w:rsid w:val="00F20C80"/>
    <w:rsid w:val="00F20EC6"/>
    <w:rsid w:val="00F214BE"/>
    <w:rsid w:val="00F2183E"/>
    <w:rsid w:val="00F24101"/>
    <w:rsid w:val="00F24DB4"/>
    <w:rsid w:val="00F30923"/>
    <w:rsid w:val="00F31929"/>
    <w:rsid w:val="00F31FE7"/>
    <w:rsid w:val="00F32903"/>
    <w:rsid w:val="00F34E98"/>
    <w:rsid w:val="00F3513D"/>
    <w:rsid w:val="00F35442"/>
    <w:rsid w:val="00F3615B"/>
    <w:rsid w:val="00F4067C"/>
    <w:rsid w:val="00F40781"/>
    <w:rsid w:val="00F4292F"/>
    <w:rsid w:val="00F4386C"/>
    <w:rsid w:val="00F43C39"/>
    <w:rsid w:val="00F444AA"/>
    <w:rsid w:val="00F44A0A"/>
    <w:rsid w:val="00F45DDC"/>
    <w:rsid w:val="00F466E2"/>
    <w:rsid w:val="00F47B2E"/>
    <w:rsid w:val="00F50018"/>
    <w:rsid w:val="00F51DE0"/>
    <w:rsid w:val="00F522BB"/>
    <w:rsid w:val="00F53F89"/>
    <w:rsid w:val="00F5481F"/>
    <w:rsid w:val="00F55E4D"/>
    <w:rsid w:val="00F56AC2"/>
    <w:rsid w:val="00F56EB8"/>
    <w:rsid w:val="00F56F66"/>
    <w:rsid w:val="00F5761B"/>
    <w:rsid w:val="00F57812"/>
    <w:rsid w:val="00F610DD"/>
    <w:rsid w:val="00F625A7"/>
    <w:rsid w:val="00F628AD"/>
    <w:rsid w:val="00F63BA1"/>
    <w:rsid w:val="00F654AB"/>
    <w:rsid w:val="00F6671C"/>
    <w:rsid w:val="00F67292"/>
    <w:rsid w:val="00F67842"/>
    <w:rsid w:val="00F67BA4"/>
    <w:rsid w:val="00F716FB"/>
    <w:rsid w:val="00F71DA0"/>
    <w:rsid w:val="00F71F13"/>
    <w:rsid w:val="00F73EF2"/>
    <w:rsid w:val="00F74321"/>
    <w:rsid w:val="00F756DD"/>
    <w:rsid w:val="00F759FF"/>
    <w:rsid w:val="00F7700D"/>
    <w:rsid w:val="00F776F5"/>
    <w:rsid w:val="00F81B15"/>
    <w:rsid w:val="00F828E4"/>
    <w:rsid w:val="00F83279"/>
    <w:rsid w:val="00F8450E"/>
    <w:rsid w:val="00F84CD2"/>
    <w:rsid w:val="00F85C3C"/>
    <w:rsid w:val="00F8761B"/>
    <w:rsid w:val="00F9052C"/>
    <w:rsid w:val="00F90A41"/>
    <w:rsid w:val="00F91C6D"/>
    <w:rsid w:val="00F92175"/>
    <w:rsid w:val="00F924D4"/>
    <w:rsid w:val="00F927E0"/>
    <w:rsid w:val="00F92C20"/>
    <w:rsid w:val="00F93AA8"/>
    <w:rsid w:val="00F944F3"/>
    <w:rsid w:val="00F945B5"/>
    <w:rsid w:val="00F96772"/>
    <w:rsid w:val="00F9696E"/>
    <w:rsid w:val="00F96B35"/>
    <w:rsid w:val="00F97F62"/>
    <w:rsid w:val="00FA0713"/>
    <w:rsid w:val="00FA125D"/>
    <w:rsid w:val="00FA2228"/>
    <w:rsid w:val="00FA37F9"/>
    <w:rsid w:val="00FA39E4"/>
    <w:rsid w:val="00FA4B3C"/>
    <w:rsid w:val="00FA54BA"/>
    <w:rsid w:val="00FA71B1"/>
    <w:rsid w:val="00FB01D6"/>
    <w:rsid w:val="00FB04D1"/>
    <w:rsid w:val="00FB05EA"/>
    <w:rsid w:val="00FB0C87"/>
    <w:rsid w:val="00FB13C3"/>
    <w:rsid w:val="00FB238B"/>
    <w:rsid w:val="00FB2E43"/>
    <w:rsid w:val="00FB6547"/>
    <w:rsid w:val="00FB68C2"/>
    <w:rsid w:val="00FC0246"/>
    <w:rsid w:val="00FC0374"/>
    <w:rsid w:val="00FC3B79"/>
    <w:rsid w:val="00FC3F10"/>
    <w:rsid w:val="00FC4F99"/>
    <w:rsid w:val="00FC734E"/>
    <w:rsid w:val="00FD3B0E"/>
    <w:rsid w:val="00FD3FFB"/>
    <w:rsid w:val="00FD4278"/>
    <w:rsid w:val="00FD48F4"/>
    <w:rsid w:val="00FD55C5"/>
    <w:rsid w:val="00FD66E3"/>
    <w:rsid w:val="00FE0AB9"/>
    <w:rsid w:val="00FE1847"/>
    <w:rsid w:val="00FE1881"/>
    <w:rsid w:val="00FE2553"/>
    <w:rsid w:val="00FE3000"/>
    <w:rsid w:val="00FE40DC"/>
    <w:rsid w:val="00FE4B93"/>
    <w:rsid w:val="00FE5C59"/>
    <w:rsid w:val="00FF1E66"/>
    <w:rsid w:val="00FF27AB"/>
    <w:rsid w:val="00FF29D0"/>
    <w:rsid w:val="00FF33E0"/>
    <w:rsid w:val="00FF3D2F"/>
    <w:rsid w:val="00FF45FB"/>
    <w:rsid w:val="00FF5BD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C8B7"/>
  <w15:docId w15:val="{5C18F02F-0057-431C-918F-EA0ABD4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250D1"/>
    <w:pPr>
      <w:keepNext/>
      <w:spacing w:after="0" w:line="240" w:lineRule="auto"/>
      <w:outlineLvl w:val="0"/>
    </w:pPr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8A8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68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352E9E"/>
    <w:pPr>
      <w:spacing w:after="0" w:line="19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Default">
    <w:name w:val="Default"/>
    <w:rsid w:val="00352E9E"/>
    <w:pPr>
      <w:autoSpaceDE w:val="0"/>
      <w:autoSpaceDN w:val="0"/>
      <w:adjustRightInd w:val="0"/>
      <w:spacing w:after="0" w:line="240" w:lineRule="auto"/>
    </w:pPr>
    <w:rPr>
      <w:rFonts w:ascii="Univers LT Std 47 Cn Lt" w:eastAsia="Calibri" w:hAnsi="Univers LT Std 47 Cn Lt" w:cs="Univers LT Std 47 Cn Lt"/>
      <w:color w:val="000000"/>
      <w:sz w:val="24"/>
      <w:szCs w:val="24"/>
      <w:lang w:val="de-DE" w:eastAsia="de-DE"/>
    </w:rPr>
  </w:style>
  <w:style w:type="character" w:customStyle="1" w:styleId="A4">
    <w:name w:val="A4"/>
    <w:uiPriority w:val="99"/>
    <w:rsid w:val="00352E9E"/>
    <w:rPr>
      <w:rFonts w:cs="Univers LT Std 47 Cn Lt"/>
      <w:color w:val="221E1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47"/>
  </w:style>
  <w:style w:type="paragraph" w:styleId="Fuzeile">
    <w:name w:val="footer"/>
    <w:basedOn w:val="Standard"/>
    <w:link w:val="Fu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47"/>
  </w:style>
  <w:style w:type="character" w:customStyle="1" w:styleId="berschrift1Zchn">
    <w:name w:val="Überschrift 1 Zchn"/>
    <w:basedOn w:val="Absatz-Standardschriftart"/>
    <w:link w:val="berschrift1"/>
    <w:rsid w:val="007250D1"/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character" w:styleId="Hyperlink">
    <w:name w:val="Hyperlink"/>
    <w:uiPriority w:val="99"/>
    <w:unhideWhenUsed/>
    <w:rsid w:val="00B71E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DB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D70A0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A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8A8"/>
    <w:rPr>
      <w:rFonts w:eastAsiaTheme="majorEastAsia" w:cstheme="majorBidi"/>
      <w:b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68A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ndard1">
    <w:name w:val="Standard1"/>
    <w:rsid w:val="00F73EF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Textkrper1">
    <w:name w:val="Textkörper1"/>
    <w:autoRedefine/>
    <w:rsid w:val="00025BBC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p1">
    <w:name w:val="p1"/>
    <w:basedOn w:val="Standard"/>
    <w:rsid w:val="00F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5761B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01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4018"/>
    <w:rPr>
      <w:vertAlign w:val="superscript"/>
    </w:rPr>
  </w:style>
  <w:style w:type="character" w:customStyle="1" w:styleId="rtr-schema-org">
    <w:name w:val="rtr-schema-org"/>
    <w:basedOn w:val="Absatz-Standardschriftart"/>
    <w:rsid w:val="00384018"/>
  </w:style>
  <w:style w:type="character" w:customStyle="1" w:styleId="exldetailsdisplayval">
    <w:name w:val="exldetailsdisplayval"/>
    <w:basedOn w:val="Absatz-Standardschriftart"/>
    <w:rsid w:val="00384018"/>
  </w:style>
  <w:style w:type="character" w:styleId="Endnotenzeichen">
    <w:name w:val="endnote reference"/>
    <w:basedOn w:val="Absatz-Standardschriftart"/>
    <w:uiPriority w:val="99"/>
    <w:semiHidden/>
    <w:unhideWhenUsed/>
    <w:rsid w:val="002140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401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ddmd">
    <w:name w:val="addmd"/>
    <w:basedOn w:val="Absatz-Standardschriftart"/>
    <w:rsid w:val="00B31C40"/>
  </w:style>
  <w:style w:type="character" w:customStyle="1" w:styleId="a-size-large">
    <w:name w:val="a-size-large"/>
    <w:basedOn w:val="Absatz-Standardschriftart"/>
    <w:rsid w:val="007E327D"/>
  </w:style>
  <w:style w:type="character" w:customStyle="1" w:styleId="s">
    <w:name w:val="s"/>
    <w:basedOn w:val="Absatz-Standardschriftart"/>
    <w:rsid w:val="002E2737"/>
  </w:style>
  <w:style w:type="paragraph" w:styleId="Titel">
    <w:name w:val="Title"/>
    <w:basedOn w:val="Standard"/>
    <w:next w:val="Standard"/>
    <w:link w:val="TitelZchn"/>
    <w:uiPriority w:val="10"/>
    <w:qFormat/>
    <w:rsid w:val="00CC6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F4"/>
    <w:rPr>
      <w:b/>
      <w:bCs/>
      <w:sz w:val="20"/>
      <w:szCs w:val="20"/>
    </w:rPr>
  </w:style>
  <w:style w:type="paragraph" w:styleId="KeinLeerraum">
    <w:name w:val="No Spacing"/>
    <w:basedOn w:val="Standard"/>
    <w:uiPriority w:val="1"/>
    <w:qFormat/>
    <w:rsid w:val="00C20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331857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character" w:customStyle="1" w:styleId="A1">
    <w:name w:val="A1"/>
    <w:uiPriority w:val="99"/>
    <w:rsid w:val="00146698"/>
    <w:rPr>
      <w:rFonts w:cs="Conduit ITC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771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771A"/>
    <w:rPr>
      <w:rFonts w:ascii="Calibri" w:hAnsi="Calibri"/>
      <w:szCs w:val="21"/>
    </w:rPr>
  </w:style>
  <w:style w:type="paragraph" w:customStyle="1" w:styleId="TextBlocksatz">
    <w:name w:val="Text – Blocksatz"/>
    <w:basedOn w:val="Standard"/>
    <w:uiPriority w:val="99"/>
    <w:rsid w:val="008A17F4"/>
    <w:pPr>
      <w:tabs>
        <w:tab w:val="left" w:pos="240"/>
        <w:tab w:val="left" w:pos="580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ConduitITC TT" w:hAnsi="ConduitITC TT" w:cs="ConduitITC TT"/>
      <w:color w:val="000000"/>
      <w:spacing w:val="2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0E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250D1"/>
    <w:rPr>
      <w:b/>
      <w:bCs/>
    </w:rPr>
  </w:style>
  <w:style w:type="paragraph" w:styleId="berarbeitung">
    <w:name w:val="Revision"/>
    <w:hidden/>
    <w:uiPriority w:val="99"/>
    <w:semiHidden/>
    <w:rsid w:val="0015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6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meldung@tiroler-landesmuse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201D-83A1-47A1-A64C-8ED0485F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Landesmuseen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Zechmann Michael</dc:creator>
  <cp:lastModifiedBy>Probst Elisabeth</cp:lastModifiedBy>
  <cp:revision>33</cp:revision>
  <cp:lastPrinted>2020-10-22T09:36:00Z</cp:lastPrinted>
  <dcterms:created xsi:type="dcterms:W3CDTF">2021-04-13T10:44:00Z</dcterms:created>
  <dcterms:modified xsi:type="dcterms:W3CDTF">2021-08-24T14:43:00Z</dcterms:modified>
</cp:coreProperties>
</file>